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736" w:rsidRPr="00AA2763" w:rsidRDefault="00CA0736">
      <w:pPr>
        <w:rPr>
          <w:rFonts w:asciiTheme="minorHAnsi" w:hAnsiTheme="minorHAnsi"/>
          <w:b/>
          <w:sz w:val="28"/>
        </w:rPr>
      </w:pPr>
    </w:p>
    <w:p w:rsidR="00DD364C" w:rsidRPr="00AA2763" w:rsidRDefault="00DD364C" w:rsidP="00B1213C">
      <w:pPr>
        <w:jc w:val="center"/>
        <w:outlineLvl w:val="0"/>
        <w:rPr>
          <w:rFonts w:asciiTheme="minorHAnsi" w:hAnsiTheme="minorHAnsi"/>
          <w:b/>
          <w:sz w:val="28"/>
        </w:rPr>
      </w:pPr>
      <w:r w:rsidRPr="00AA2763">
        <w:rPr>
          <w:rFonts w:asciiTheme="minorHAnsi" w:hAnsiTheme="minorHAnsi"/>
          <w:b/>
          <w:sz w:val="28"/>
        </w:rPr>
        <w:t>Options Application Companion to the FAFSA</w:t>
      </w:r>
    </w:p>
    <w:p w:rsidR="00DD364C" w:rsidRPr="00AA2763" w:rsidRDefault="00DD364C" w:rsidP="00B1213C">
      <w:pPr>
        <w:jc w:val="center"/>
        <w:outlineLvl w:val="0"/>
        <w:rPr>
          <w:rFonts w:asciiTheme="minorHAnsi" w:hAnsiTheme="minorHAnsi"/>
          <w:b/>
          <w:sz w:val="28"/>
        </w:rPr>
      </w:pPr>
      <w:r w:rsidRPr="00AA2763">
        <w:rPr>
          <w:rFonts w:asciiTheme="minorHAnsi" w:hAnsiTheme="minorHAnsi"/>
          <w:b/>
          <w:sz w:val="28"/>
        </w:rPr>
        <w:t>(</w:t>
      </w:r>
      <w:proofErr w:type="gramStart"/>
      <w:r w:rsidRPr="00AA2763">
        <w:rPr>
          <w:rFonts w:asciiTheme="minorHAnsi" w:hAnsiTheme="minorHAnsi"/>
          <w:b/>
          <w:sz w:val="28"/>
        </w:rPr>
        <w:t>with</w:t>
      </w:r>
      <w:proofErr w:type="gramEnd"/>
      <w:r w:rsidRPr="00AA2763">
        <w:rPr>
          <w:rFonts w:asciiTheme="minorHAnsi" w:hAnsiTheme="minorHAnsi"/>
          <w:b/>
          <w:sz w:val="28"/>
        </w:rPr>
        <w:t xml:space="preserve"> screenshots)</w:t>
      </w:r>
    </w:p>
    <w:p w:rsidR="001150D4" w:rsidRPr="00AA2763" w:rsidRDefault="001150D4" w:rsidP="00DD364C">
      <w:pPr>
        <w:jc w:val="center"/>
        <w:rPr>
          <w:rFonts w:asciiTheme="minorHAnsi" w:hAnsiTheme="minorHAnsi"/>
          <w:b/>
          <w:sz w:val="28"/>
        </w:rPr>
      </w:pPr>
    </w:p>
    <w:p w:rsidR="00DD364C" w:rsidRPr="00AA2763" w:rsidRDefault="00DD364C" w:rsidP="00DD364C">
      <w:pPr>
        <w:rPr>
          <w:rFonts w:asciiTheme="minorHAnsi" w:hAnsiTheme="minorHAnsi"/>
        </w:rPr>
      </w:pPr>
      <w:r w:rsidRPr="00AA2763">
        <w:rPr>
          <w:rFonts w:asciiTheme="minorHAnsi" w:hAnsiTheme="minorHAnsi"/>
        </w:rPr>
        <w:t xml:space="preserve">The Free Application for Federal Student Aid (FAFSA) is the most important </w:t>
      </w:r>
      <w:r w:rsidR="00C90363" w:rsidRPr="00AA2763">
        <w:rPr>
          <w:rFonts w:asciiTheme="minorHAnsi" w:hAnsiTheme="minorHAnsi"/>
        </w:rPr>
        <w:t xml:space="preserve">financial aid application; it is the </w:t>
      </w:r>
      <w:r w:rsidRPr="00AA2763">
        <w:rPr>
          <w:rFonts w:asciiTheme="minorHAnsi" w:hAnsiTheme="minorHAnsi"/>
        </w:rPr>
        <w:t xml:space="preserve">main application for federal grants and loans as well the basis for both New York State and private college grants. All students eligible to file the FAFSA should do so, even if they don’t think they will </w:t>
      </w:r>
      <w:r w:rsidR="00C90363" w:rsidRPr="00AA2763">
        <w:rPr>
          <w:rFonts w:asciiTheme="minorHAnsi" w:hAnsiTheme="minorHAnsi"/>
        </w:rPr>
        <w:t>receive</w:t>
      </w:r>
      <w:r w:rsidRPr="00AA2763">
        <w:rPr>
          <w:rFonts w:asciiTheme="minorHAnsi" w:hAnsiTheme="minorHAnsi"/>
        </w:rPr>
        <w:t xml:space="preserve"> federal aid. Many colleges use information from the FAFSA to allocate their own financial aid funds.</w:t>
      </w:r>
    </w:p>
    <w:p w:rsidR="00C90363" w:rsidRPr="00AA2763" w:rsidRDefault="00C90363" w:rsidP="00DD364C">
      <w:pPr>
        <w:rPr>
          <w:rFonts w:asciiTheme="minorHAnsi" w:hAnsiTheme="minorHAnsi"/>
          <w:b/>
        </w:rPr>
      </w:pPr>
    </w:p>
    <w:p w:rsidR="00DD364C" w:rsidRPr="00AA2763" w:rsidRDefault="00DD364C" w:rsidP="00B1213C">
      <w:pPr>
        <w:outlineLvl w:val="0"/>
        <w:rPr>
          <w:rFonts w:asciiTheme="minorHAnsi" w:hAnsiTheme="minorHAnsi"/>
        </w:rPr>
      </w:pPr>
      <w:r w:rsidRPr="00AA2763">
        <w:rPr>
          <w:rFonts w:asciiTheme="minorHAnsi" w:hAnsiTheme="minorHAnsi"/>
          <w:b/>
        </w:rPr>
        <w:t xml:space="preserve">Purpose: </w:t>
      </w:r>
    </w:p>
    <w:p w:rsidR="00DD364C" w:rsidRPr="00AA2763" w:rsidRDefault="00C90363" w:rsidP="00C90363">
      <w:pPr>
        <w:spacing w:after="200" w:line="276" w:lineRule="auto"/>
        <w:ind w:left="720"/>
        <w:rPr>
          <w:rFonts w:asciiTheme="minorHAnsi" w:hAnsiTheme="minorHAnsi"/>
        </w:rPr>
      </w:pPr>
      <w:proofErr w:type="gramStart"/>
      <w:r w:rsidRPr="00AA2763">
        <w:rPr>
          <w:rFonts w:asciiTheme="minorHAnsi" w:hAnsiTheme="minorHAnsi"/>
        </w:rPr>
        <w:t xml:space="preserve">To determine the Expected Family Contribution (EFC) by </w:t>
      </w:r>
      <w:r w:rsidR="00DD364C" w:rsidRPr="00AA2763">
        <w:rPr>
          <w:rFonts w:asciiTheme="minorHAnsi" w:hAnsiTheme="minorHAnsi"/>
        </w:rPr>
        <w:t>gather</w:t>
      </w:r>
      <w:r w:rsidRPr="00AA2763">
        <w:rPr>
          <w:rFonts w:asciiTheme="minorHAnsi" w:hAnsiTheme="minorHAnsi"/>
        </w:rPr>
        <w:t>ing</w:t>
      </w:r>
      <w:r w:rsidR="00DD364C" w:rsidRPr="00AA2763">
        <w:rPr>
          <w:rFonts w:asciiTheme="minorHAnsi" w:hAnsiTheme="minorHAnsi"/>
        </w:rPr>
        <w:t xml:space="preserve"> financial information about the student and, </w:t>
      </w:r>
      <w:r w:rsidRPr="00AA2763">
        <w:rPr>
          <w:rFonts w:asciiTheme="minorHAnsi" w:hAnsiTheme="minorHAnsi"/>
        </w:rPr>
        <w:t>for</w:t>
      </w:r>
      <w:r w:rsidR="00DD364C" w:rsidRPr="00AA2763">
        <w:rPr>
          <w:rFonts w:asciiTheme="minorHAnsi" w:hAnsiTheme="minorHAnsi"/>
        </w:rPr>
        <w:t xml:space="preserve"> dependent students, </w:t>
      </w:r>
      <w:r w:rsidRPr="00AA2763">
        <w:rPr>
          <w:rFonts w:asciiTheme="minorHAnsi" w:hAnsiTheme="minorHAnsi"/>
        </w:rPr>
        <w:t>his or her family</w:t>
      </w:r>
      <w:r w:rsidR="00DD364C" w:rsidRPr="00AA2763">
        <w:rPr>
          <w:rFonts w:asciiTheme="minorHAnsi" w:hAnsiTheme="minorHAnsi"/>
        </w:rPr>
        <w:t>.</w:t>
      </w:r>
      <w:proofErr w:type="gramEnd"/>
      <w:r w:rsidR="00DD364C" w:rsidRPr="00AA2763">
        <w:rPr>
          <w:rFonts w:asciiTheme="minorHAnsi" w:hAnsiTheme="minorHAnsi"/>
        </w:rPr>
        <w:t xml:space="preserve"> The federal government and colleges and universities use the EFC to determine the student’s eligibility for various forms of financial aid. </w:t>
      </w:r>
    </w:p>
    <w:p w:rsidR="00DD364C" w:rsidRPr="00AA2763" w:rsidRDefault="00DD364C" w:rsidP="00B1213C">
      <w:pPr>
        <w:outlineLvl w:val="0"/>
        <w:rPr>
          <w:rFonts w:asciiTheme="minorHAnsi" w:hAnsiTheme="minorHAnsi"/>
          <w:b/>
        </w:rPr>
      </w:pPr>
      <w:r w:rsidRPr="00AA2763">
        <w:rPr>
          <w:rFonts w:asciiTheme="minorHAnsi" w:hAnsiTheme="minorHAnsi"/>
          <w:b/>
        </w:rPr>
        <w:t>General Application and Eligibility Information:</w:t>
      </w:r>
    </w:p>
    <w:p w:rsidR="00DD364C" w:rsidRPr="00AA2763" w:rsidRDefault="00DD364C" w:rsidP="00C90363">
      <w:pPr>
        <w:numPr>
          <w:ilvl w:val="0"/>
          <w:numId w:val="9"/>
        </w:numPr>
        <w:tabs>
          <w:tab w:val="clear" w:pos="720"/>
          <w:tab w:val="num" w:pos="1080"/>
        </w:tabs>
        <w:spacing w:after="120" w:line="276" w:lineRule="auto"/>
        <w:rPr>
          <w:rFonts w:asciiTheme="minorHAnsi" w:hAnsiTheme="minorHAnsi"/>
        </w:rPr>
      </w:pPr>
      <w:r w:rsidRPr="00AA2763">
        <w:rPr>
          <w:rFonts w:asciiTheme="minorHAnsi" w:hAnsiTheme="minorHAnsi"/>
        </w:rPr>
        <w:t>The FAFSA application is available on</w:t>
      </w:r>
      <w:r w:rsidR="00B618C4" w:rsidRPr="00AA2763">
        <w:rPr>
          <w:rFonts w:asciiTheme="minorHAnsi" w:hAnsiTheme="minorHAnsi"/>
        </w:rPr>
        <w:t>-</w:t>
      </w:r>
      <w:r w:rsidRPr="00AA2763">
        <w:rPr>
          <w:rFonts w:asciiTheme="minorHAnsi" w:hAnsiTheme="minorHAnsi"/>
        </w:rPr>
        <w:t xml:space="preserve">line at </w:t>
      </w:r>
      <w:hyperlink r:id="rId8" w:history="1">
        <w:r w:rsidRPr="00AA2763">
          <w:rPr>
            <w:rStyle w:val="Hyperlink"/>
            <w:rFonts w:asciiTheme="minorHAnsi" w:hAnsiTheme="minorHAnsi"/>
            <w:u w:val="none"/>
          </w:rPr>
          <w:t>www.fafsa.ed.gov</w:t>
        </w:r>
      </w:hyperlink>
      <w:r w:rsidRPr="00AA2763">
        <w:rPr>
          <w:rFonts w:asciiTheme="minorHAnsi" w:hAnsiTheme="minorHAnsi"/>
        </w:rPr>
        <w:t xml:space="preserve"> or </w:t>
      </w:r>
      <w:hyperlink r:id="rId9" w:history="1">
        <w:r w:rsidRPr="00AA2763">
          <w:rPr>
            <w:rStyle w:val="Hyperlink"/>
            <w:rFonts w:asciiTheme="minorHAnsi" w:hAnsiTheme="minorHAnsi"/>
            <w:u w:val="none"/>
          </w:rPr>
          <w:t>www.fafsa.gov</w:t>
        </w:r>
      </w:hyperlink>
      <w:r w:rsidRPr="00AA2763">
        <w:rPr>
          <w:rFonts w:asciiTheme="minorHAnsi" w:hAnsiTheme="minorHAnsi"/>
        </w:rPr>
        <w:t xml:space="preserve">. </w:t>
      </w:r>
      <w:r w:rsidR="00C90363" w:rsidRPr="00AA2763">
        <w:rPr>
          <w:rFonts w:asciiTheme="minorHAnsi" w:hAnsiTheme="minorHAnsi"/>
        </w:rPr>
        <w:br/>
      </w:r>
      <w:r w:rsidRPr="00AA2763">
        <w:rPr>
          <w:rFonts w:asciiTheme="minorHAnsi" w:hAnsiTheme="minorHAnsi"/>
        </w:rPr>
        <w:t>It is also available in paper; however applying on</w:t>
      </w:r>
      <w:r w:rsidR="00B618C4" w:rsidRPr="00AA2763">
        <w:rPr>
          <w:rFonts w:asciiTheme="minorHAnsi" w:hAnsiTheme="minorHAnsi"/>
        </w:rPr>
        <w:t>-</w:t>
      </w:r>
      <w:r w:rsidRPr="00AA2763">
        <w:rPr>
          <w:rFonts w:asciiTheme="minorHAnsi" w:hAnsiTheme="minorHAnsi"/>
        </w:rPr>
        <w:t xml:space="preserve">line is easier and faster. </w:t>
      </w:r>
    </w:p>
    <w:p w:rsidR="00DD364C" w:rsidRPr="00AA2763" w:rsidRDefault="00DD364C" w:rsidP="00C90363">
      <w:pPr>
        <w:numPr>
          <w:ilvl w:val="0"/>
          <w:numId w:val="9"/>
        </w:numPr>
        <w:tabs>
          <w:tab w:val="clear" w:pos="720"/>
          <w:tab w:val="num" w:pos="1080"/>
        </w:tabs>
        <w:spacing w:after="120" w:line="276" w:lineRule="auto"/>
        <w:rPr>
          <w:rFonts w:asciiTheme="minorHAnsi" w:hAnsiTheme="minorHAnsi"/>
        </w:rPr>
      </w:pPr>
      <w:r w:rsidRPr="00AA2763">
        <w:rPr>
          <w:rFonts w:asciiTheme="minorHAnsi" w:hAnsiTheme="minorHAnsi"/>
        </w:rPr>
        <w:t xml:space="preserve">Students who are college freshman candidates for the upcoming fall semester are eligible to file the FAFSA </w:t>
      </w:r>
      <w:r w:rsidRPr="00AA2763">
        <w:rPr>
          <w:rFonts w:asciiTheme="minorHAnsi" w:hAnsiTheme="minorHAnsi"/>
          <w:b/>
        </w:rPr>
        <w:t>on or after January 1</w:t>
      </w:r>
      <w:r w:rsidRPr="00AA2763">
        <w:rPr>
          <w:rFonts w:asciiTheme="minorHAnsi" w:hAnsiTheme="minorHAnsi"/>
          <w:b/>
          <w:vertAlign w:val="superscript"/>
        </w:rPr>
        <w:t>st</w:t>
      </w:r>
      <w:r w:rsidRPr="00AA2763">
        <w:rPr>
          <w:rFonts w:asciiTheme="minorHAnsi" w:hAnsiTheme="minorHAnsi"/>
        </w:rPr>
        <w:t>. For example, January 1, 201</w:t>
      </w:r>
      <w:r w:rsidR="00B83F93">
        <w:rPr>
          <w:rFonts w:asciiTheme="minorHAnsi" w:hAnsiTheme="minorHAnsi"/>
        </w:rPr>
        <w:t>4</w:t>
      </w:r>
      <w:r w:rsidRPr="00AA2763">
        <w:rPr>
          <w:rFonts w:asciiTheme="minorHAnsi" w:hAnsiTheme="minorHAnsi"/>
        </w:rPr>
        <w:t xml:space="preserve"> for the 201</w:t>
      </w:r>
      <w:r w:rsidR="00B83F93">
        <w:rPr>
          <w:rFonts w:asciiTheme="minorHAnsi" w:hAnsiTheme="minorHAnsi"/>
        </w:rPr>
        <w:t>4</w:t>
      </w:r>
      <w:r w:rsidRPr="00AA2763">
        <w:rPr>
          <w:rFonts w:asciiTheme="minorHAnsi" w:hAnsiTheme="minorHAnsi"/>
        </w:rPr>
        <w:t>-201</w:t>
      </w:r>
      <w:r w:rsidR="00B83F93">
        <w:rPr>
          <w:rFonts w:asciiTheme="minorHAnsi" w:hAnsiTheme="minorHAnsi"/>
        </w:rPr>
        <w:t>5</w:t>
      </w:r>
      <w:r w:rsidRPr="00AA2763">
        <w:rPr>
          <w:rFonts w:asciiTheme="minorHAnsi" w:hAnsiTheme="minorHAnsi"/>
        </w:rPr>
        <w:t xml:space="preserve"> school year.</w:t>
      </w:r>
    </w:p>
    <w:p w:rsidR="00C90363" w:rsidRPr="00AA2763" w:rsidRDefault="00C90363" w:rsidP="00C90363">
      <w:pPr>
        <w:numPr>
          <w:ilvl w:val="0"/>
          <w:numId w:val="9"/>
        </w:numPr>
        <w:tabs>
          <w:tab w:val="clear" w:pos="720"/>
          <w:tab w:val="num" w:pos="1080"/>
        </w:tabs>
        <w:spacing w:after="120" w:line="276" w:lineRule="auto"/>
        <w:rPr>
          <w:rFonts w:asciiTheme="minorHAnsi" w:hAnsiTheme="minorHAnsi"/>
        </w:rPr>
      </w:pPr>
      <w:r w:rsidRPr="00AA2763">
        <w:rPr>
          <w:rFonts w:asciiTheme="minorHAnsi" w:hAnsiTheme="minorHAnsi"/>
        </w:rPr>
        <w:t xml:space="preserve">Many colleges have priority filing deadlines </w:t>
      </w:r>
      <w:r w:rsidRPr="00AA2763">
        <w:rPr>
          <w:rFonts w:asciiTheme="minorHAnsi" w:hAnsiTheme="minorHAnsi"/>
          <w:b/>
        </w:rPr>
        <w:t>between January 15 and February 15</w:t>
      </w:r>
      <w:r w:rsidRPr="00AA2763">
        <w:rPr>
          <w:rFonts w:asciiTheme="minorHAnsi" w:hAnsiTheme="minorHAnsi"/>
        </w:rPr>
        <w:t xml:space="preserve">. </w:t>
      </w:r>
      <w:r w:rsidR="00DD364C" w:rsidRPr="00AA2763">
        <w:rPr>
          <w:rFonts w:asciiTheme="minorHAnsi" w:hAnsiTheme="minorHAnsi"/>
        </w:rPr>
        <w:t>Students and parents need to file the FAFSA as early as possible</w:t>
      </w:r>
      <w:r w:rsidRPr="00AA2763">
        <w:rPr>
          <w:rFonts w:asciiTheme="minorHAnsi" w:hAnsiTheme="minorHAnsi"/>
        </w:rPr>
        <w:t xml:space="preserve"> after January 1</w:t>
      </w:r>
      <w:r w:rsidRPr="00AA2763">
        <w:rPr>
          <w:rFonts w:asciiTheme="minorHAnsi" w:hAnsiTheme="minorHAnsi"/>
          <w:vertAlign w:val="superscript"/>
        </w:rPr>
        <w:t>st</w:t>
      </w:r>
      <w:r w:rsidR="00DD364C" w:rsidRPr="00AA2763">
        <w:rPr>
          <w:rFonts w:asciiTheme="minorHAnsi" w:hAnsiTheme="minorHAnsi"/>
        </w:rPr>
        <w:t xml:space="preserve"> to be eligible for the maximum amount of aid they may qualify for. </w:t>
      </w:r>
    </w:p>
    <w:p w:rsidR="00C90363" w:rsidRPr="00AA2763" w:rsidRDefault="00C90363" w:rsidP="00C90363">
      <w:pPr>
        <w:numPr>
          <w:ilvl w:val="0"/>
          <w:numId w:val="9"/>
        </w:numPr>
        <w:tabs>
          <w:tab w:val="clear" w:pos="720"/>
          <w:tab w:val="num" w:pos="1080"/>
        </w:tabs>
        <w:spacing w:after="120" w:line="276" w:lineRule="auto"/>
        <w:rPr>
          <w:rFonts w:asciiTheme="minorHAnsi" w:hAnsiTheme="minorHAnsi"/>
        </w:rPr>
      </w:pPr>
      <w:r w:rsidRPr="00AA2763">
        <w:rPr>
          <w:rFonts w:asciiTheme="minorHAnsi" w:hAnsiTheme="minorHAnsi"/>
          <w:bCs/>
        </w:rPr>
        <w:t xml:space="preserve">A student should fill out the FAFSA if: </w:t>
      </w:r>
    </w:p>
    <w:p w:rsidR="00C90363" w:rsidRPr="00AA2763" w:rsidRDefault="00C90363" w:rsidP="00C90363">
      <w:pPr>
        <w:numPr>
          <w:ilvl w:val="1"/>
          <w:numId w:val="9"/>
        </w:numPr>
        <w:tabs>
          <w:tab w:val="num" w:pos="1080"/>
        </w:tabs>
        <w:spacing w:after="120" w:line="276" w:lineRule="auto"/>
        <w:rPr>
          <w:rFonts w:asciiTheme="minorHAnsi" w:hAnsiTheme="minorHAnsi"/>
        </w:rPr>
      </w:pPr>
      <w:r w:rsidRPr="00AA2763">
        <w:rPr>
          <w:rFonts w:asciiTheme="minorHAnsi" w:hAnsiTheme="minorHAnsi"/>
        </w:rPr>
        <w:t xml:space="preserve">The student is </w:t>
      </w:r>
      <w:r w:rsidR="00DD364C" w:rsidRPr="00AA2763">
        <w:rPr>
          <w:rFonts w:asciiTheme="minorHAnsi" w:hAnsiTheme="minorHAnsi"/>
          <w:b/>
          <w:bCs/>
        </w:rPr>
        <w:t>eligible for federal financial aid</w:t>
      </w:r>
      <w:r w:rsidR="00DD364C" w:rsidRPr="00AA2763">
        <w:rPr>
          <w:rFonts w:asciiTheme="minorHAnsi" w:hAnsiTheme="minorHAnsi"/>
          <w:bCs/>
        </w:rPr>
        <w:t>:</w:t>
      </w:r>
      <w:r w:rsidR="00DD364C" w:rsidRPr="00AA2763">
        <w:rPr>
          <w:rFonts w:asciiTheme="minorHAnsi" w:hAnsiTheme="minorHAnsi"/>
          <w:b/>
          <w:bCs/>
        </w:rPr>
        <w:t xml:space="preserve"> </w:t>
      </w:r>
      <w:r w:rsidR="00DD364C" w:rsidRPr="00AA2763">
        <w:rPr>
          <w:rFonts w:asciiTheme="minorHAnsi" w:hAnsiTheme="minorHAnsi"/>
        </w:rPr>
        <w:t>U</w:t>
      </w:r>
      <w:r w:rsidR="00B618C4" w:rsidRPr="00AA2763">
        <w:rPr>
          <w:rFonts w:asciiTheme="minorHAnsi" w:hAnsiTheme="minorHAnsi"/>
        </w:rPr>
        <w:t>.</w:t>
      </w:r>
      <w:r w:rsidR="00DD364C" w:rsidRPr="00AA2763">
        <w:rPr>
          <w:rFonts w:asciiTheme="minorHAnsi" w:hAnsiTheme="minorHAnsi"/>
        </w:rPr>
        <w:t>S</w:t>
      </w:r>
      <w:r w:rsidR="00B618C4" w:rsidRPr="00AA2763">
        <w:rPr>
          <w:rFonts w:asciiTheme="minorHAnsi" w:hAnsiTheme="minorHAnsi"/>
        </w:rPr>
        <w:t>.</w:t>
      </w:r>
      <w:r w:rsidR="00DD364C" w:rsidRPr="00AA2763">
        <w:rPr>
          <w:rFonts w:asciiTheme="minorHAnsi" w:hAnsiTheme="minorHAnsi"/>
        </w:rPr>
        <w:t xml:space="preserve"> Citizens, Permanent Residents (Green </w:t>
      </w:r>
      <w:r w:rsidR="00B618C4" w:rsidRPr="00AA2763">
        <w:rPr>
          <w:rFonts w:asciiTheme="minorHAnsi" w:hAnsiTheme="minorHAnsi"/>
        </w:rPr>
        <w:t>Card Holders), Refugees/</w:t>
      </w:r>
      <w:proofErr w:type="spellStart"/>
      <w:r w:rsidR="00B618C4" w:rsidRPr="00AA2763">
        <w:rPr>
          <w:rFonts w:asciiTheme="minorHAnsi" w:hAnsiTheme="minorHAnsi"/>
        </w:rPr>
        <w:t>Asylees</w:t>
      </w:r>
      <w:proofErr w:type="spellEnd"/>
      <w:r w:rsidR="00DD364C" w:rsidRPr="00AA2763">
        <w:rPr>
          <w:rFonts w:asciiTheme="minorHAnsi" w:hAnsiTheme="minorHAnsi"/>
        </w:rPr>
        <w:t>, Parolees, Victims of Human Trafficking</w:t>
      </w:r>
      <w:r w:rsidRPr="00AA2763">
        <w:rPr>
          <w:rFonts w:asciiTheme="minorHAnsi" w:hAnsiTheme="minorHAnsi"/>
        </w:rPr>
        <w:t xml:space="preserve">, </w:t>
      </w:r>
      <w:r w:rsidR="00FD0853" w:rsidRPr="00AA2763">
        <w:rPr>
          <w:rFonts w:asciiTheme="minorHAnsi" w:hAnsiTheme="minorHAnsi"/>
        </w:rPr>
        <w:t>and Cuban-Haitian Entrants,</w:t>
      </w:r>
    </w:p>
    <w:p w:rsidR="00DD364C" w:rsidRPr="00AA2763" w:rsidRDefault="00C90363" w:rsidP="00C90363">
      <w:pPr>
        <w:numPr>
          <w:ilvl w:val="1"/>
          <w:numId w:val="9"/>
        </w:numPr>
        <w:tabs>
          <w:tab w:val="num" w:pos="1080"/>
        </w:tabs>
        <w:spacing w:after="120" w:line="276" w:lineRule="auto"/>
        <w:rPr>
          <w:rFonts w:asciiTheme="minorHAnsi" w:hAnsiTheme="minorHAnsi"/>
        </w:rPr>
      </w:pPr>
      <w:r w:rsidRPr="00AA2763">
        <w:rPr>
          <w:rFonts w:asciiTheme="minorHAnsi" w:hAnsiTheme="minorHAnsi"/>
        </w:rPr>
        <w:t xml:space="preserve">The </w:t>
      </w:r>
      <w:r w:rsidR="00DD364C" w:rsidRPr="00AA2763">
        <w:rPr>
          <w:rFonts w:asciiTheme="minorHAnsi" w:hAnsiTheme="minorHAnsi"/>
        </w:rPr>
        <w:t>s</w:t>
      </w:r>
      <w:r w:rsidR="00DD364C" w:rsidRPr="00AA2763">
        <w:rPr>
          <w:rFonts w:asciiTheme="minorHAnsi" w:hAnsiTheme="minorHAnsi"/>
          <w:bCs/>
        </w:rPr>
        <w:t>tudent</w:t>
      </w:r>
      <w:r w:rsidRPr="00AA2763">
        <w:rPr>
          <w:rFonts w:asciiTheme="minorHAnsi" w:hAnsiTheme="minorHAnsi"/>
          <w:bCs/>
        </w:rPr>
        <w:t xml:space="preserve"> is</w:t>
      </w:r>
      <w:r w:rsidR="00DD364C" w:rsidRPr="00AA2763">
        <w:rPr>
          <w:rFonts w:asciiTheme="minorHAnsi" w:hAnsiTheme="minorHAnsi"/>
          <w:bCs/>
        </w:rPr>
        <w:t xml:space="preserve"> </w:t>
      </w:r>
      <w:r w:rsidR="00DD364C" w:rsidRPr="00AA2763">
        <w:rPr>
          <w:rFonts w:asciiTheme="minorHAnsi" w:hAnsiTheme="minorHAnsi"/>
          <w:b/>
          <w:bCs/>
        </w:rPr>
        <w:t>not eligible for federal aid but eligible for college institutional aid</w:t>
      </w:r>
      <w:r w:rsidR="00DD364C" w:rsidRPr="00AA2763">
        <w:rPr>
          <w:rFonts w:asciiTheme="minorHAnsi" w:hAnsiTheme="minorHAnsi"/>
          <w:bCs/>
        </w:rPr>
        <w:t xml:space="preserve">: </w:t>
      </w:r>
      <w:r w:rsidR="00DD364C" w:rsidRPr="00AA2763">
        <w:rPr>
          <w:rFonts w:asciiTheme="minorHAnsi" w:hAnsiTheme="minorHAnsi"/>
        </w:rPr>
        <w:t>S</w:t>
      </w:r>
      <w:r w:rsidR="00BB51C0" w:rsidRPr="00AA2763">
        <w:rPr>
          <w:rFonts w:asciiTheme="minorHAnsi" w:hAnsiTheme="minorHAnsi"/>
        </w:rPr>
        <w:t xml:space="preserve">tudent Visa Holders, F-1 or 2; </w:t>
      </w:r>
      <w:r w:rsidR="00DD364C" w:rsidRPr="00AA2763">
        <w:rPr>
          <w:rFonts w:asciiTheme="minorHAnsi" w:hAnsiTheme="minorHAnsi"/>
        </w:rPr>
        <w:t xml:space="preserve">Exchange Visitors, J-1 or 2 visa holders; G-series visa holders. If a student is undocumented, he/she should not file the FAFSA. </w:t>
      </w:r>
    </w:p>
    <w:p w:rsidR="00DD364C" w:rsidRPr="00AA2763" w:rsidRDefault="00094B70" w:rsidP="00C90363">
      <w:pPr>
        <w:pStyle w:val="ListParagraph"/>
        <w:numPr>
          <w:ilvl w:val="0"/>
          <w:numId w:val="9"/>
        </w:numPr>
        <w:tabs>
          <w:tab w:val="clear" w:pos="720"/>
          <w:tab w:val="num" w:pos="1080"/>
        </w:tabs>
        <w:spacing w:after="120"/>
        <w:rPr>
          <w:sz w:val="24"/>
          <w:szCs w:val="24"/>
        </w:rPr>
      </w:pPr>
      <w:r w:rsidRPr="00094B70">
        <w:rPr>
          <w:b/>
          <w:noProof/>
          <w:sz w:val="28"/>
        </w:rPr>
        <w:pict>
          <v:oval id="_x0000_s2050" style="position:absolute;left:0;text-align:left;margin-left:-14.6pt;margin-top:39.7pt;width:523.9pt;height:92.25pt;z-index:251659264">
            <v:textbox style="mso-next-textbox:#_x0000_s2050">
              <w:txbxContent>
                <w:p w:rsidR="00DF6711" w:rsidRDefault="00DF6711" w:rsidP="00C90363">
                  <w:pPr>
                    <w:jc w:val="center"/>
                    <w:rPr>
                      <w:rFonts w:ascii="Candara" w:hAnsi="Candara"/>
                      <w:b/>
                      <w:sz w:val="28"/>
                    </w:rPr>
                  </w:pPr>
                  <w:r>
                    <w:rPr>
                      <w:rFonts w:ascii="Candara" w:hAnsi="Candara"/>
                      <w:b/>
                      <w:sz w:val="28"/>
                    </w:rPr>
                    <w:t>USING THIS DOCUMENT:</w:t>
                  </w:r>
                </w:p>
                <w:p w:rsidR="00DF6711" w:rsidRDefault="00DF6711" w:rsidP="00C90363">
                  <w:pPr>
                    <w:jc w:val="center"/>
                    <w:rPr>
                      <w:rFonts w:ascii="Candara" w:hAnsi="Candara"/>
                    </w:rPr>
                  </w:pPr>
                  <w:r>
                    <w:rPr>
                      <w:rFonts w:ascii="Candara" w:hAnsi="Candara"/>
                    </w:rPr>
                    <w:t>The notes are organized by the sections of the on-line FAFSA.</w:t>
                  </w:r>
                </w:p>
                <w:p w:rsidR="00DF6711" w:rsidRPr="00C90363" w:rsidRDefault="00DF6711" w:rsidP="00C90363">
                  <w:pPr>
                    <w:jc w:val="center"/>
                    <w:rPr>
                      <w:rFonts w:ascii="Candara" w:hAnsi="Candara"/>
                    </w:rPr>
                  </w:pPr>
                  <w:r>
                    <w:rPr>
                      <w:rFonts w:ascii="Candara" w:hAnsi="Candara"/>
                    </w:rPr>
                    <w:t>The screenshots on the right will have corresponding notes on the left.</w:t>
                  </w:r>
                </w:p>
              </w:txbxContent>
            </v:textbox>
          </v:oval>
        </w:pict>
      </w:r>
      <w:r w:rsidR="00DD364C" w:rsidRPr="00AA2763">
        <w:rPr>
          <w:sz w:val="24"/>
          <w:szCs w:val="24"/>
        </w:rPr>
        <w:t xml:space="preserve">The federal helpline (1-800-4-FED-AID) is an important resource for questions about the FAFSA. </w:t>
      </w:r>
    </w:p>
    <w:p w:rsidR="001150D4" w:rsidRPr="00AA2763" w:rsidRDefault="001150D4">
      <w:pPr>
        <w:rPr>
          <w:rFonts w:asciiTheme="minorHAnsi" w:hAnsiTheme="minorHAnsi"/>
          <w:b/>
          <w:sz w:val="28"/>
        </w:rPr>
      </w:pPr>
    </w:p>
    <w:p w:rsidR="001150D4" w:rsidRPr="00AA2763" w:rsidRDefault="001150D4">
      <w:pPr>
        <w:rPr>
          <w:rFonts w:asciiTheme="minorHAnsi" w:hAnsiTheme="minorHAnsi"/>
          <w:b/>
          <w:sz w:val="28"/>
        </w:rPr>
      </w:pPr>
    </w:p>
    <w:p w:rsidR="00DD364C" w:rsidRPr="00AA2763" w:rsidRDefault="00DD364C">
      <w:pPr>
        <w:rPr>
          <w:rFonts w:asciiTheme="minorHAnsi" w:hAnsiTheme="minorHAnsi"/>
          <w:b/>
          <w:sz w:val="28"/>
        </w:rPr>
      </w:pPr>
      <w:r w:rsidRPr="00AA2763">
        <w:rPr>
          <w:rFonts w:asciiTheme="minorHAnsi" w:hAnsiTheme="minorHAnsi"/>
          <w:b/>
          <w:sz w:val="28"/>
        </w:rPr>
        <w:br w:type="page"/>
      </w:r>
    </w:p>
    <w:p w:rsidR="00EE2F19" w:rsidRPr="00AA2763" w:rsidRDefault="00EE2F19">
      <w:pPr>
        <w:rPr>
          <w:rFonts w:asciiTheme="minorHAnsi" w:hAnsiTheme="minorHAnsi"/>
          <w:b/>
        </w:rPr>
      </w:pPr>
      <w:r w:rsidRPr="00AA2763">
        <w:rPr>
          <w:rFonts w:asciiTheme="minorHAnsi" w:hAnsiTheme="minorHAnsi"/>
          <w:b/>
        </w:rPr>
        <w:lastRenderedPageBreak/>
        <w:br w:type="page"/>
      </w:r>
    </w:p>
    <w:p w:rsidR="00DD364C" w:rsidRPr="00AA2763" w:rsidRDefault="008312FB" w:rsidP="00B1213C">
      <w:pPr>
        <w:outlineLvl w:val="0"/>
        <w:rPr>
          <w:rFonts w:asciiTheme="minorHAnsi" w:hAnsiTheme="minorHAnsi"/>
          <w:b/>
        </w:rPr>
      </w:pPr>
      <w:r w:rsidRPr="00AA2763">
        <w:rPr>
          <w:rFonts w:asciiTheme="minorHAnsi" w:hAnsiTheme="minorHAnsi"/>
          <w:b/>
        </w:rPr>
        <w:lastRenderedPageBreak/>
        <w:t>Before Applying:</w:t>
      </w:r>
    </w:p>
    <w:p w:rsidR="00B618C4" w:rsidRPr="00AA2763" w:rsidRDefault="00B618C4" w:rsidP="00B618C4">
      <w:pPr>
        <w:pStyle w:val="ListParagraph"/>
        <w:ind w:left="360"/>
        <w:rPr>
          <w:i/>
        </w:rPr>
      </w:pPr>
    </w:p>
    <w:p w:rsidR="00DD364C" w:rsidRPr="00AA2763" w:rsidRDefault="00B618C4" w:rsidP="00B618C4">
      <w:pPr>
        <w:pStyle w:val="ListParagraph"/>
        <w:numPr>
          <w:ilvl w:val="0"/>
          <w:numId w:val="23"/>
        </w:numPr>
        <w:spacing w:after="60"/>
        <w:rPr>
          <w:b/>
          <w:i/>
          <w:sz w:val="24"/>
        </w:rPr>
      </w:pPr>
      <w:r w:rsidRPr="00AA2763">
        <w:rPr>
          <w:b/>
          <w:i/>
          <w:sz w:val="24"/>
        </w:rPr>
        <w:t xml:space="preserve">Get </w:t>
      </w:r>
      <w:r w:rsidR="00DD364C" w:rsidRPr="00AA2763">
        <w:rPr>
          <w:b/>
          <w:i/>
          <w:sz w:val="24"/>
        </w:rPr>
        <w:t xml:space="preserve">PIN </w:t>
      </w:r>
      <w:r w:rsidRPr="00AA2763">
        <w:rPr>
          <w:b/>
          <w:i/>
          <w:sz w:val="24"/>
        </w:rPr>
        <w:t>n</w:t>
      </w:r>
      <w:r w:rsidR="00DD364C" w:rsidRPr="00AA2763">
        <w:rPr>
          <w:b/>
          <w:i/>
          <w:sz w:val="24"/>
        </w:rPr>
        <w:t>umber</w:t>
      </w:r>
      <w:r w:rsidRPr="00AA2763">
        <w:rPr>
          <w:b/>
          <w:i/>
          <w:sz w:val="24"/>
        </w:rPr>
        <w:t>s</w:t>
      </w:r>
    </w:p>
    <w:p w:rsidR="00DD364C" w:rsidRPr="00AA2763" w:rsidRDefault="00B618C4" w:rsidP="00B618C4">
      <w:pPr>
        <w:numPr>
          <w:ilvl w:val="0"/>
          <w:numId w:val="10"/>
        </w:numPr>
        <w:tabs>
          <w:tab w:val="clear" w:pos="720"/>
          <w:tab w:val="num" w:pos="1080"/>
        </w:tabs>
        <w:spacing w:after="60" w:line="276" w:lineRule="auto"/>
        <w:rPr>
          <w:rFonts w:asciiTheme="minorHAnsi" w:hAnsiTheme="minorHAnsi"/>
          <w:szCs w:val="22"/>
        </w:rPr>
      </w:pPr>
      <w:r w:rsidRPr="00AA2763">
        <w:rPr>
          <w:rFonts w:asciiTheme="minorHAnsi" w:hAnsiTheme="minorHAnsi"/>
          <w:szCs w:val="22"/>
        </w:rPr>
        <w:t>S</w:t>
      </w:r>
      <w:r w:rsidR="00DD364C" w:rsidRPr="00AA2763">
        <w:rPr>
          <w:rFonts w:asciiTheme="minorHAnsi" w:hAnsiTheme="minorHAnsi"/>
          <w:szCs w:val="22"/>
        </w:rPr>
        <w:t xml:space="preserve">tudents and parents need personal identification numbers (PIN) </w:t>
      </w:r>
      <w:r w:rsidRPr="00AA2763">
        <w:rPr>
          <w:rFonts w:asciiTheme="minorHAnsi" w:hAnsiTheme="minorHAnsi"/>
          <w:szCs w:val="22"/>
        </w:rPr>
        <w:t>to complete the FAFSA on-line.</w:t>
      </w:r>
      <w:r w:rsidR="00DD364C" w:rsidRPr="00AA2763">
        <w:rPr>
          <w:rFonts w:asciiTheme="minorHAnsi" w:hAnsiTheme="minorHAnsi"/>
          <w:szCs w:val="22"/>
        </w:rPr>
        <w:t xml:space="preserve"> The PIN is a four digit code that is used as an electronic signature. It decreases the processing time and can be used to make corrections, update and get access to the FAFSA renewal form</w:t>
      </w:r>
      <w:r w:rsidRPr="00AA2763">
        <w:rPr>
          <w:rFonts w:asciiTheme="minorHAnsi" w:hAnsiTheme="minorHAnsi"/>
          <w:szCs w:val="22"/>
        </w:rPr>
        <w:t xml:space="preserve"> in subsequent</w:t>
      </w:r>
      <w:r w:rsidR="00DD364C" w:rsidRPr="00AA2763">
        <w:rPr>
          <w:rFonts w:asciiTheme="minorHAnsi" w:hAnsiTheme="minorHAnsi"/>
          <w:szCs w:val="22"/>
        </w:rPr>
        <w:t xml:space="preserve"> year</w:t>
      </w:r>
      <w:r w:rsidRPr="00AA2763">
        <w:rPr>
          <w:rFonts w:asciiTheme="minorHAnsi" w:hAnsiTheme="minorHAnsi"/>
          <w:szCs w:val="22"/>
        </w:rPr>
        <w:t>s</w:t>
      </w:r>
      <w:r w:rsidR="00DD364C" w:rsidRPr="00AA2763">
        <w:rPr>
          <w:rFonts w:asciiTheme="minorHAnsi" w:hAnsiTheme="minorHAnsi"/>
          <w:szCs w:val="22"/>
        </w:rPr>
        <w:t>.</w:t>
      </w:r>
    </w:p>
    <w:p w:rsidR="00DD364C" w:rsidRPr="00AA2763" w:rsidRDefault="00DD364C" w:rsidP="00B618C4">
      <w:pPr>
        <w:numPr>
          <w:ilvl w:val="0"/>
          <w:numId w:val="10"/>
        </w:numPr>
        <w:tabs>
          <w:tab w:val="clear" w:pos="720"/>
          <w:tab w:val="num" w:pos="1080"/>
        </w:tabs>
        <w:spacing w:after="60" w:line="276" w:lineRule="auto"/>
        <w:rPr>
          <w:rFonts w:asciiTheme="minorHAnsi" w:hAnsiTheme="minorHAnsi"/>
          <w:szCs w:val="22"/>
        </w:rPr>
      </w:pPr>
      <w:r w:rsidRPr="00AA2763">
        <w:rPr>
          <w:rFonts w:asciiTheme="minorHAnsi" w:hAnsiTheme="minorHAnsi"/>
          <w:szCs w:val="22"/>
        </w:rPr>
        <w:t xml:space="preserve">If a student is considered dependent, </w:t>
      </w:r>
      <w:r w:rsidR="00B618C4" w:rsidRPr="00AA2763">
        <w:rPr>
          <w:rFonts w:asciiTheme="minorHAnsi" w:hAnsiTheme="minorHAnsi"/>
          <w:szCs w:val="22"/>
        </w:rPr>
        <w:t>both</w:t>
      </w:r>
      <w:r w:rsidRPr="00AA2763">
        <w:rPr>
          <w:rFonts w:asciiTheme="minorHAnsi" w:hAnsiTheme="minorHAnsi"/>
          <w:szCs w:val="22"/>
        </w:rPr>
        <w:t xml:space="preserve"> student and parent(s) need to request PIN</w:t>
      </w:r>
      <w:r w:rsidR="00B618C4" w:rsidRPr="00AA2763">
        <w:rPr>
          <w:rFonts w:asciiTheme="minorHAnsi" w:hAnsiTheme="minorHAnsi"/>
          <w:szCs w:val="22"/>
        </w:rPr>
        <w:t>s</w:t>
      </w:r>
      <w:r w:rsidRPr="00AA2763">
        <w:rPr>
          <w:rFonts w:asciiTheme="minorHAnsi" w:hAnsiTheme="minorHAnsi"/>
          <w:szCs w:val="22"/>
        </w:rPr>
        <w:t xml:space="preserve">. If a student is considered independent (see “Dependency </w:t>
      </w:r>
      <w:r w:rsidR="00B618C4" w:rsidRPr="00AA2763">
        <w:rPr>
          <w:rFonts w:asciiTheme="minorHAnsi" w:hAnsiTheme="minorHAnsi"/>
          <w:szCs w:val="22"/>
        </w:rPr>
        <w:t>Determination</w:t>
      </w:r>
      <w:r w:rsidRPr="00AA2763">
        <w:rPr>
          <w:rFonts w:asciiTheme="minorHAnsi" w:hAnsiTheme="minorHAnsi"/>
          <w:szCs w:val="22"/>
        </w:rPr>
        <w:t xml:space="preserve">” section), </w:t>
      </w:r>
      <w:r w:rsidR="00B618C4" w:rsidRPr="00AA2763">
        <w:rPr>
          <w:rFonts w:asciiTheme="minorHAnsi" w:hAnsiTheme="minorHAnsi"/>
          <w:szCs w:val="22"/>
        </w:rPr>
        <w:t xml:space="preserve">only </w:t>
      </w:r>
      <w:r w:rsidRPr="00AA2763">
        <w:rPr>
          <w:rFonts w:asciiTheme="minorHAnsi" w:hAnsiTheme="minorHAnsi"/>
          <w:szCs w:val="22"/>
        </w:rPr>
        <w:t>the student needs to request a PIN.</w:t>
      </w:r>
    </w:p>
    <w:p w:rsidR="00DD364C" w:rsidRPr="00AA2763" w:rsidRDefault="00DD364C" w:rsidP="00B618C4">
      <w:pPr>
        <w:numPr>
          <w:ilvl w:val="0"/>
          <w:numId w:val="10"/>
        </w:numPr>
        <w:tabs>
          <w:tab w:val="clear" w:pos="720"/>
          <w:tab w:val="num" w:pos="1080"/>
        </w:tabs>
        <w:spacing w:after="60" w:line="276" w:lineRule="auto"/>
        <w:rPr>
          <w:rFonts w:asciiTheme="minorHAnsi" w:hAnsiTheme="minorHAnsi"/>
          <w:szCs w:val="22"/>
        </w:rPr>
      </w:pPr>
      <w:r w:rsidRPr="00AA2763">
        <w:rPr>
          <w:rFonts w:asciiTheme="minorHAnsi" w:hAnsiTheme="minorHAnsi"/>
          <w:szCs w:val="22"/>
        </w:rPr>
        <w:t xml:space="preserve">To request a </w:t>
      </w:r>
      <w:r w:rsidR="00B618C4" w:rsidRPr="00AA2763">
        <w:rPr>
          <w:rFonts w:asciiTheme="minorHAnsi" w:hAnsiTheme="minorHAnsi"/>
          <w:szCs w:val="22"/>
        </w:rPr>
        <w:t>PIN,</w:t>
      </w:r>
      <w:r w:rsidRPr="00AA2763">
        <w:rPr>
          <w:rFonts w:asciiTheme="minorHAnsi" w:hAnsiTheme="minorHAnsi"/>
          <w:szCs w:val="22"/>
        </w:rPr>
        <w:t xml:space="preserve"> the student and/or parent needs to provide </w:t>
      </w:r>
      <w:r w:rsidR="00B618C4" w:rsidRPr="00AA2763">
        <w:rPr>
          <w:rFonts w:asciiTheme="minorHAnsi" w:hAnsiTheme="minorHAnsi"/>
          <w:szCs w:val="22"/>
        </w:rPr>
        <w:t>a</w:t>
      </w:r>
      <w:r w:rsidRPr="00AA2763">
        <w:rPr>
          <w:rFonts w:asciiTheme="minorHAnsi" w:hAnsiTheme="minorHAnsi"/>
          <w:szCs w:val="22"/>
        </w:rPr>
        <w:t xml:space="preserve"> name, date of birth and social security number. A student or parent can request a PIN on</w:t>
      </w:r>
      <w:r w:rsidR="00B618C4" w:rsidRPr="00AA2763">
        <w:rPr>
          <w:rFonts w:asciiTheme="minorHAnsi" w:hAnsiTheme="minorHAnsi"/>
          <w:szCs w:val="22"/>
        </w:rPr>
        <w:t>-</w:t>
      </w:r>
      <w:r w:rsidRPr="00AA2763">
        <w:rPr>
          <w:rFonts w:asciiTheme="minorHAnsi" w:hAnsiTheme="minorHAnsi"/>
          <w:szCs w:val="22"/>
        </w:rPr>
        <w:t xml:space="preserve">line at </w:t>
      </w:r>
      <w:hyperlink r:id="rId10" w:history="1">
        <w:r w:rsidRPr="00AA2763">
          <w:rPr>
            <w:rStyle w:val="Hyperlink"/>
            <w:rFonts w:asciiTheme="minorHAnsi" w:hAnsiTheme="minorHAnsi"/>
            <w:szCs w:val="22"/>
            <w:u w:val="none"/>
          </w:rPr>
          <w:t>www.pin.ed.gov</w:t>
        </w:r>
      </w:hyperlink>
      <w:r w:rsidRPr="00AA2763">
        <w:rPr>
          <w:rFonts w:asciiTheme="minorHAnsi" w:hAnsiTheme="minorHAnsi"/>
          <w:szCs w:val="22"/>
        </w:rPr>
        <w:t xml:space="preserve"> pr</w:t>
      </w:r>
      <w:r w:rsidR="00B618C4" w:rsidRPr="00AA2763">
        <w:rPr>
          <w:rFonts w:asciiTheme="minorHAnsi" w:hAnsiTheme="minorHAnsi"/>
          <w:szCs w:val="22"/>
        </w:rPr>
        <w:t xml:space="preserve">ior to filling out the FAFSA or </w:t>
      </w:r>
      <w:r w:rsidRPr="00AA2763">
        <w:rPr>
          <w:rFonts w:asciiTheme="minorHAnsi" w:hAnsiTheme="minorHAnsi"/>
          <w:szCs w:val="22"/>
        </w:rPr>
        <w:t xml:space="preserve">apply for it while filling out the FAFSA. </w:t>
      </w:r>
    </w:p>
    <w:p w:rsidR="00DD364C" w:rsidRPr="00AA2763" w:rsidRDefault="00DD364C" w:rsidP="00B618C4">
      <w:pPr>
        <w:numPr>
          <w:ilvl w:val="0"/>
          <w:numId w:val="10"/>
        </w:numPr>
        <w:tabs>
          <w:tab w:val="clear" w:pos="720"/>
          <w:tab w:val="num" w:pos="1080"/>
        </w:tabs>
        <w:spacing w:after="60" w:line="276" w:lineRule="auto"/>
        <w:rPr>
          <w:rFonts w:asciiTheme="minorHAnsi" w:hAnsiTheme="minorHAnsi"/>
          <w:szCs w:val="22"/>
        </w:rPr>
      </w:pPr>
      <w:r w:rsidRPr="00AA2763">
        <w:rPr>
          <w:rFonts w:asciiTheme="minorHAnsi" w:hAnsiTheme="minorHAnsi"/>
          <w:szCs w:val="22"/>
        </w:rPr>
        <w:t>Parents without social security numbers will not be able to apply for a PIN. To sign the form</w:t>
      </w:r>
      <w:r w:rsidR="00B618C4" w:rsidRPr="00AA2763">
        <w:rPr>
          <w:rFonts w:asciiTheme="minorHAnsi" w:hAnsiTheme="minorHAnsi"/>
          <w:szCs w:val="22"/>
        </w:rPr>
        <w:t>,</w:t>
      </w:r>
      <w:r w:rsidRPr="00AA2763">
        <w:rPr>
          <w:rFonts w:asciiTheme="minorHAnsi" w:hAnsiTheme="minorHAnsi"/>
          <w:szCs w:val="22"/>
        </w:rPr>
        <w:t xml:space="preserve"> they should print out a signature page, sign it</w:t>
      </w:r>
      <w:r w:rsidR="00B618C4" w:rsidRPr="00AA2763">
        <w:rPr>
          <w:rFonts w:asciiTheme="minorHAnsi" w:hAnsiTheme="minorHAnsi"/>
          <w:szCs w:val="22"/>
        </w:rPr>
        <w:t>,</w:t>
      </w:r>
      <w:r w:rsidRPr="00AA2763">
        <w:rPr>
          <w:rFonts w:asciiTheme="minorHAnsi" w:hAnsiTheme="minorHAnsi"/>
          <w:szCs w:val="22"/>
        </w:rPr>
        <w:t xml:space="preserve"> and send it in the mail.</w:t>
      </w:r>
    </w:p>
    <w:p w:rsidR="00DD364C" w:rsidRPr="00AA2763" w:rsidRDefault="00B618C4" w:rsidP="00B618C4">
      <w:pPr>
        <w:pStyle w:val="ListParagraph"/>
        <w:numPr>
          <w:ilvl w:val="0"/>
          <w:numId w:val="23"/>
        </w:numPr>
        <w:spacing w:before="240" w:after="120"/>
        <w:rPr>
          <w:b/>
          <w:i/>
          <w:sz w:val="24"/>
        </w:rPr>
      </w:pPr>
      <w:r w:rsidRPr="00AA2763">
        <w:rPr>
          <w:b/>
          <w:i/>
          <w:sz w:val="24"/>
        </w:rPr>
        <w:t>Collect Documents</w:t>
      </w:r>
    </w:p>
    <w:p w:rsidR="00DD364C" w:rsidRPr="00AA2763" w:rsidRDefault="00B618C4" w:rsidP="00DD364C">
      <w:pPr>
        <w:ind w:left="360"/>
        <w:rPr>
          <w:rFonts w:asciiTheme="minorHAnsi" w:hAnsiTheme="minorHAnsi"/>
          <w:szCs w:val="22"/>
        </w:rPr>
      </w:pPr>
      <w:r w:rsidRPr="00AA2763">
        <w:rPr>
          <w:rFonts w:asciiTheme="minorHAnsi" w:hAnsiTheme="minorHAnsi"/>
          <w:szCs w:val="22"/>
        </w:rPr>
        <w:t>S</w:t>
      </w:r>
      <w:r w:rsidR="00DD364C" w:rsidRPr="00AA2763">
        <w:rPr>
          <w:rFonts w:asciiTheme="minorHAnsi" w:hAnsiTheme="minorHAnsi"/>
          <w:szCs w:val="22"/>
        </w:rPr>
        <w:t xml:space="preserve">tudent </w:t>
      </w:r>
      <w:r w:rsidRPr="00AA2763">
        <w:rPr>
          <w:rFonts w:asciiTheme="minorHAnsi" w:hAnsiTheme="minorHAnsi"/>
          <w:szCs w:val="22"/>
        </w:rPr>
        <w:t>should</w:t>
      </w:r>
      <w:r w:rsidR="00DD364C" w:rsidRPr="00AA2763">
        <w:rPr>
          <w:rFonts w:asciiTheme="minorHAnsi" w:hAnsiTheme="minorHAnsi"/>
          <w:szCs w:val="22"/>
        </w:rPr>
        <w:t xml:space="preserve"> collect:</w:t>
      </w:r>
    </w:p>
    <w:p w:rsidR="00DD364C" w:rsidRPr="00AA2763" w:rsidRDefault="00DD364C" w:rsidP="00B618C4">
      <w:pPr>
        <w:numPr>
          <w:ilvl w:val="0"/>
          <w:numId w:val="25"/>
        </w:numPr>
        <w:rPr>
          <w:rFonts w:asciiTheme="minorHAnsi" w:hAnsiTheme="minorHAnsi"/>
          <w:szCs w:val="22"/>
        </w:rPr>
      </w:pPr>
      <w:r w:rsidRPr="00AA2763">
        <w:rPr>
          <w:rFonts w:asciiTheme="minorHAnsi" w:hAnsiTheme="minorHAnsi"/>
          <w:szCs w:val="22"/>
        </w:rPr>
        <w:t xml:space="preserve">Alien registration number or permanent residence card (if not a U.S. citizen) </w:t>
      </w:r>
    </w:p>
    <w:p w:rsidR="00DD364C" w:rsidRPr="00AA2763" w:rsidRDefault="00DD364C" w:rsidP="00B618C4">
      <w:pPr>
        <w:numPr>
          <w:ilvl w:val="0"/>
          <w:numId w:val="25"/>
        </w:numPr>
        <w:spacing w:line="276" w:lineRule="auto"/>
        <w:rPr>
          <w:rFonts w:asciiTheme="minorHAnsi" w:hAnsiTheme="minorHAnsi"/>
          <w:szCs w:val="22"/>
        </w:rPr>
      </w:pPr>
      <w:r w:rsidRPr="00AA2763">
        <w:rPr>
          <w:rFonts w:asciiTheme="minorHAnsi" w:hAnsiTheme="minorHAnsi"/>
          <w:szCs w:val="22"/>
        </w:rPr>
        <w:t xml:space="preserve">Driver's license (if any) </w:t>
      </w:r>
    </w:p>
    <w:p w:rsidR="00B618C4" w:rsidRPr="00AA2763" w:rsidRDefault="00B618C4" w:rsidP="00B618C4">
      <w:pPr>
        <w:spacing w:before="240"/>
        <w:ind w:left="360"/>
        <w:rPr>
          <w:rFonts w:asciiTheme="minorHAnsi" w:hAnsiTheme="minorHAnsi"/>
          <w:szCs w:val="22"/>
        </w:rPr>
      </w:pPr>
      <w:r w:rsidRPr="00AA2763">
        <w:rPr>
          <w:rFonts w:asciiTheme="minorHAnsi" w:hAnsiTheme="minorHAnsi"/>
          <w:szCs w:val="22"/>
        </w:rPr>
        <w:t>Student (and Parent(s) for dependent students) should also collect:</w:t>
      </w:r>
    </w:p>
    <w:p w:rsidR="002617EA" w:rsidRPr="00AA2763" w:rsidRDefault="00DD364C" w:rsidP="002617EA">
      <w:pPr>
        <w:pStyle w:val="ListParagraph"/>
        <w:numPr>
          <w:ilvl w:val="0"/>
          <w:numId w:val="26"/>
        </w:numPr>
        <w:rPr>
          <w:sz w:val="24"/>
        </w:rPr>
      </w:pPr>
      <w:r w:rsidRPr="00AA2763">
        <w:rPr>
          <w:sz w:val="24"/>
        </w:rPr>
        <w:t>Social Security Number (can be found on Social Security card)</w:t>
      </w:r>
    </w:p>
    <w:p w:rsidR="002617EA" w:rsidRPr="00AA2763" w:rsidRDefault="002617EA" w:rsidP="002617EA">
      <w:pPr>
        <w:pStyle w:val="ListParagraph"/>
        <w:numPr>
          <w:ilvl w:val="0"/>
          <w:numId w:val="26"/>
        </w:numPr>
        <w:rPr>
          <w:sz w:val="24"/>
        </w:rPr>
      </w:pPr>
      <w:r w:rsidRPr="00AA2763">
        <w:rPr>
          <w:sz w:val="24"/>
        </w:rPr>
        <w:t>Financial documents*:</w:t>
      </w:r>
    </w:p>
    <w:p w:rsidR="00DD364C" w:rsidRPr="00AA2763" w:rsidRDefault="00DD364C" w:rsidP="002617EA">
      <w:pPr>
        <w:pStyle w:val="ListParagraph"/>
        <w:numPr>
          <w:ilvl w:val="0"/>
          <w:numId w:val="14"/>
        </w:numPr>
        <w:spacing w:after="0"/>
        <w:ind w:left="1440"/>
        <w:rPr>
          <w:sz w:val="24"/>
        </w:rPr>
      </w:pPr>
      <w:r w:rsidRPr="00AA2763">
        <w:rPr>
          <w:sz w:val="24"/>
        </w:rPr>
        <w:t xml:space="preserve">W-2 Forms and other records of money earned for the year preceding </w:t>
      </w:r>
    </w:p>
    <w:p w:rsidR="00DD364C" w:rsidRPr="00AA2763" w:rsidRDefault="00DD364C" w:rsidP="002617EA">
      <w:pPr>
        <w:numPr>
          <w:ilvl w:val="0"/>
          <w:numId w:val="14"/>
        </w:numPr>
        <w:tabs>
          <w:tab w:val="num" w:pos="1800"/>
        </w:tabs>
        <w:ind w:left="1440"/>
        <w:rPr>
          <w:rFonts w:asciiTheme="minorHAnsi" w:hAnsiTheme="minorHAnsi"/>
          <w:szCs w:val="22"/>
        </w:rPr>
      </w:pPr>
      <w:r w:rsidRPr="00AA2763">
        <w:rPr>
          <w:rFonts w:asciiTheme="minorHAnsi" w:hAnsiTheme="minorHAnsi"/>
          <w:szCs w:val="22"/>
        </w:rPr>
        <w:t>Federal Income Tax Return</w:t>
      </w:r>
      <w:r w:rsidR="00F4430D" w:rsidRPr="00AA2763">
        <w:rPr>
          <w:rFonts w:asciiTheme="minorHAnsi" w:hAnsiTheme="minorHAnsi"/>
          <w:szCs w:val="22"/>
        </w:rPr>
        <w:t>*</w:t>
      </w:r>
      <w:r w:rsidRPr="00AA2763">
        <w:rPr>
          <w:rFonts w:asciiTheme="minorHAnsi" w:hAnsiTheme="minorHAnsi"/>
          <w:szCs w:val="22"/>
        </w:rPr>
        <w:t xml:space="preserve"> - IRS Form 1040, 1040A, 1040EZ, foreign tax return, or tax return for Puerto Rico, Guam, American Samoa, the U.S. Virgin Islands, the Marshall Islands, the Federated States of Micronesia or Palau </w:t>
      </w:r>
    </w:p>
    <w:p w:rsidR="00DD364C" w:rsidRPr="00AA2763" w:rsidRDefault="00DD364C" w:rsidP="002617EA">
      <w:pPr>
        <w:numPr>
          <w:ilvl w:val="0"/>
          <w:numId w:val="14"/>
        </w:numPr>
        <w:tabs>
          <w:tab w:val="num" w:pos="1800"/>
        </w:tabs>
        <w:ind w:left="1440"/>
        <w:rPr>
          <w:rFonts w:asciiTheme="minorHAnsi" w:hAnsiTheme="minorHAnsi"/>
          <w:szCs w:val="22"/>
        </w:rPr>
      </w:pPr>
      <w:r w:rsidRPr="00AA2763">
        <w:rPr>
          <w:rFonts w:asciiTheme="minorHAnsi" w:hAnsiTheme="minorHAnsi"/>
          <w:szCs w:val="22"/>
        </w:rPr>
        <w:t xml:space="preserve">Untaxed income records - Social Security, Temporary Assistance to Needy Families, welfare, or veterans benefits records </w:t>
      </w:r>
    </w:p>
    <w:p w:rsidR="00DD364C" w:rsidRPr="00AA2763" w:rsidRDefault="00DD364C" w:rsidP="002617EA">
      <w:pPr>
        <w:numPr>
          <w:ilvl w:val="0"/>
          <w:numId w:val="14"/>
        </w:numPr>
        <w:ind w:left="1440"/>
        <w:rPr>
          <w:rFonts w:asciiTheme="minorHAnsi" w:hAnsiTheme="minorHAnsi"/>
          <w:szCs w:val="22"/>
        </w:rPr>
      </w:pPr>
      <w:r w:rsidRPr="00AA2763">
        <w:rPr>
          <w:rFonts w:asciiTheme="minorHAnsi" w:hAnsiTheme="minorHAnsi"/>
          <w:szCs w:val="22"/>
        </w:rPr>
        <w:t xml:space="preserve">Most recent bank statements </w:t>
      </w:r>
    </w:p>
    <w:p w:rsidR="00DD364C" w:rsidRPr="00AA2763" w:rsidRDefault="00EC0BDA" w:rsidP="002617EA">
      <w:pPr>
        <w:numPr>
          <w:ilvl w:val="0"/>
          <w:numId w:val="14"/>
        </w:numPr>
        <w:ind w:left="1440"/>
        <w:rPr>
          <w:rFonts w:asciiTheme="minorHAnsi" w:hAnsiTheme="minorHAnsi"/>
          <w:szCs w:val="22"/>
        </w:rPr>
      </w:pPr>
      <w:r w:rsidRPr="00AA2763">
        <w:rPr>
          <w:rFonts w:asciiTheme="minorHAnsi" w:hAnsiTheme="minorHAnsi"/>
          <w:szCs w:val="22"/>
        </w:rPr>
        <w:t>M</w:t>
      </w:r>
      <w:r w:rsidR="00DD364C" w:rsidRPr="00AA2763">
        <w:rPr>
          <w:rFonts w:asciiTheme="minorHAnsi" w:hAnsiTheme="minorHAnsi"/>
          <w:szCs w:val="22"/>
        </w:rPr>
        <w:t xml:space="preserve">ost recent business and investment mortgage information, business and farm records, stock, bond, and other investment records </w:t>
      </w:r>
    </w:p>
    <w:p w:rsidR="002617EA" w:rsidRPr="00AA2763" w:rsidRDefault="002617EA" w:rsidP="00F4430D">
      <w:pPr>
        <w:pStyle w:val="ListParagraph"/>
        <w:spacing w:before="120" w:after="0"/>
        <w:ind w:left="810"/>
        <w:rPr>
          <w:i/>
        </w:rPr>
      </w:pPr>
      <w:r w:rsidRPr="00AA2763">
        <w:rPr>
          <w:i/>
        </w:rPr>
        <w:t>* In applying for the 201</w:t>
      </w:r>
      <w:r w:rsidR="00B83F93">
        <w:rPr>
          <w:i/>
        </w:rPr>
        <w:t>4</w:t>
      </w:r>
      <w:r w:rsidRPr="00AA2763">
        <w:rPr>
          <w:i/>
        </w:rPr>
        <w:t>-1</w:t>
      </w:r>
      <w:r w:rsidR="00B83F93">
        <w:rPr>
          <w:i/>
        </w:rPr>
        <w:t>5</w:t>
      </w:r>
      <w:r w:rsidRPr="00AA2763">
        <w:rPr>
          <w:i/>
        </w:rPr>
        <w:t xml:space="preserve"> school year, using 201</w:t>
      </w:r>
      <w:r w:rsidR="00B83F93">
        <w:rPr>
          <w:i/>
        </w:rPr>
        <w:t>3</w:t>
      </w:r>
      <w:r w:rsidRPr="00AA2763">
        <w:rPr>
          <w:i/>
        </w:rPr>
        <w:t xml:space="preserve"> documents is ideal.  In order to meet the priority financial aid filing dates, families may use their 20</w:t>
      </w:r>
      <w:r w:rsidR="00F4430D" w:rsidRPr="00AA2763">
        <w:rPr>
          <w:i/>
        </w:rPr>
        <w:t>1</w:t>
      </w:r>
      <w:r w:rsidR="00B83F93">
        <w:rPr>
          <w:i/>
        </w:rPr>
        <w:t>2</w:t>
      </w:r>
      <w:r w:rsidRPr="00AA2763">
        <w:rPr>
          <w:i/>
        </w:rPr>
        <w:t xml:space="preserve"> documents to estimate their finances and update their FAFSA as soon as the new documents are ready.</w:t>
      </w:r>
    </w:p>
    <w:p w:rsidR="002617EA" w:rsidRPr="00AA2763" w:rsidRDefault="002617EA" w:rsidP="002617EA">
      <w:pPr>
        <w:rPr>
          <w:rFonts w:asciiTheme="minorHAnsi" w:hAnsiTheme="minorHAnsi"/>
          <w:b/>
          <w:sz w:val="22"/>
          <w:szCs w:val="22"/>
        </w:rPr>
      </w:pPr>
    </w:p>
    <w:p w:rsidR="00DD364C" w:rsidRPr="00AA2763" w:rsidRDefault="00DD364C">
      <w:pPr>
        <w:rPr>
          <w:rFonts w:asciiTheme="minorHAnsi" w:hAnsiTheme="minorHAnsi"/>
          <w:b/>
          <w:sz w:val="22"/>
          <w:szCs w:val="22"/>
        </w:rPr>
      </w:pPr>
      <w:r w:rsidRPr="00AA2763">
        <w:rPr>
          <w:rFonts w:asciiTheme="minorHAnsi" w:hAnsiTheme="minorHAnsi"/>
          <w:b/>
          <w:sz w:val="22"/>
          <w:szCs w:val="22"/>
        </w:rPr>
        <w:br w:type="page"/>
      </w:r>
    </w:p>
    <w:p w:rsidR="00DD364C" w:rsidRPr="00AA2763" w:rsidRDefault="001150D4" w:rsidP="00B1213C">
      <w:pPr>
        <w:outlineLvl w:val="0"/>
        <w:rPr>
          <w:rFonts w:asciiTheme="minorHAnsi" w:hAnsiTheme="minorHAnsi"/>
          <w:b/>
          <w:i/>
        </w:rPr>
      </w:pPr>
      <w:r w:rsidRPr="00AA2763">
        <w:rPr>
          <w:rFonts w:asciiTheme="minorHAnsi" w:hAnsiTheme="minorHAnsi"/>
          <w:b/>
        </w:rPr>
        <w:lastRenderedPageBreak/>
        <w:t>LOGIN</w:t>
      </w:r>
    </w:p>
    <w:p w:rsidR="00DD364C" w:rsidRPr="00AA2763" w:rsidRDefault="00DD364C" w:rsidP="00DD364C">
      <w:pPr>
        <w:rPr>
          <w:rFonts w:asciiTheme="minorHAnsi" w:hAnsiTheme="minorHAnsi"/>
          <w:i/>
        </w:rPr>
      </w:pPr>
    </w:p>
    <w:p w:rsidR="00DD364C" w:rsidRPr="00AA2763" w:rsidRDefault="00DD364C" w:rsidP="00DD364C">
      <w:pPr>
        <w:pStyle w:val="ListParagraph"/>
        <w:numPr>
          <w:ilvl w:val="0"/>
          <w:numId w:val="15"/>
        </w:numPr>
        <w:contextualSpacing w:val="0"/>
        <w:rPr>
          <w:sz w:val="24"/>
          <w:szCs w:val="24"/>
        </w:rPr>
      </w:pPr>
      <w:r w:rsidRPr="00AA2763">
        <w:rPr>
          <w:sz w:val="24"/>
          <w:szCs w:val="24"/>
        </w:rPr>
        <w:t xml:space="preserve">Any time a question refers to “you” or “your,” it is referring to the student </w:t>
      </w:r>
    </w:p>
    <w:p w:rsidR="00DD364C" w:rsidRPr="00AA2763" w:rsidRDefault="00DD364C" w:rsidP="00DD364C">
      <w:pPr>
        <w:pStyle w:val="ListParagraph"/>
        <w:numPr>
          <w:ilvl w:val="0"/>
          <w:numId w:val="15"/>
        </w:numPr>
        <w:contextualSpacing w:val="0"/>
        <w:rPr>
          <w:sz w:val="24"/>
          <w:szCs w:val="24"/>
        </w:rPr>
      </w:pPr>
      <w:r w:rsidRPr="00AA2763">
        <w:rPr>
          <w:sz w:val="24"/>
          <w:szCs w:val="24"/>
        </w:rPr>
        <w:t xml:space="preserve">Students </w:t>
      </w:r>
      <w:r w:rsidRPr="00AA2763">
        <w:rPr>
          <w:b/>
          <w:sz w:val="24"/>
          <w:szCs w:val="24"/>
        </w:rPr>
        <w:t xml:space="preserve">must </w:t>
      </w:r>
      <w:r w:rsidRPr="00AA2763">
        <w:rPr>
          <w:sz w:val="24"/>
          <w:szCs w:val="24"/>
        </w:rPr>
        <w:t xml:space="preserve">have valid social security numbers in order for their FAFSA to be processed.  If a student does not have a valid social security number, it is a flag that the student may be undocumented. Support the student to completely clarify their status before filing the FAFSA. Undocumented students should </w:t>
      </w:r>
      <w:r w:rsidRPr="00AA2763">
        <w:rPr>
          <w:b/>
          <w:sz w:val="24"/>
          <w:szCs w:val="24"/>
        </w:rPr>
        <w:t>not submit</w:t>
      </w:r>
      <w:r w:rsidRPr="00AA2763">
        <w:rPr>
          <w:sz w:val="24"/>
          <w:szCs w:val="24"/>
        </w:rPr>
        <w:t xml:space="preserve"> the FAFSA.</w:t>
      </w:r>
    </w:p>
    <w:p w:rsidR="00EE2F19" w:rsidRPr="00AA2763" w:rsidRDefault="00DD364C" w:rsidP="00DD364C">
      <w:pPr>
        <w:pStyle w:val="ListParagraph"/>
        <w:numPr>
          <w:ilvl w:val="0"/>
          <w:numId w:val="15"/>
        </w:numPr>
        <w:contextualSpacing w:val="0"/>
        <w:rPr>
          <w:sz w:val="24"/>
          <w:szCs w:val="24"/>
        </w:rPr>
      </w:pPr>
      <w:r w:rsidRPr="00AA2763">
        <w:rPr>
          <w:sz w:val="24"/>
          <w:szCs w:val="24"/>
        </w:rPr>
        <w:t xml:space="preserve">Students must enter their names </w:t>
      </w:r>
      <w:r w:rsidRPr="00AA2763">
        <w:rPr>
          <w:b/>
          <w:sz w:val="24"/>
          <w:szCs w:val="24"/>
        </w:rPr>
        <w:t>exactly</w:t>
      </w:r>
      <w:r w:rsidRPr="00AA2763">
        <w:rPr>
          <w:sz w:val="24"/>
          <w:szCs w:val="24"/>
        </w:rPr>
        <w:t xml:space="preserve"> as they appear on their social security cards or FAFSA will send them a message that their application cannot be processed until the discrepancy is corrected.</w:t>
      </w:r>
    </w:p>
    <w:p w:rsidR="00EE2F19" w:rsidRPr="00AA2763" w:rsidRDefault="00EE2F19">
      <w:pPr>
        <w:rPr>
          <w:rFonts w:asciiTheme="minorHAnsi" w:eastAsiaTheme="minorHAnsi" w:hAnsiTheme="minorHAnsi" w:cstheme="minorBidi"/>
        </w:rPr>
      </w:pPr>
      <w:r w:rsidRPr="00AA2763">
        <w:rPr>
          <w:rFonts w:asciiTheme="minorHAnsi" w:hAnsiTheme="minorHAnsi"/>
        </w:rPr>
        <w:br w:type="page"/>
      </w:r>
    </w:p>
    <w:p w:rsidR="00FD14AF" w:rsidRPr="00AA2763" w:rsidRDefault="00B941CF" w:rsidP="00BF1A02">
      <w:pPr>
        <w:ind w:left="-450"/>
        <w:rPr>
          <w:rFonts w:asciiTheme="minorHAnsi" w:hAnsiTheme="minorHAnsi"/>
          <w:b/>
        </w:rPr>
      </w:pPr>
      <w:r w:rsidRPr="00AA2763">
        <w:rPr>
          <w:rFonts w:asciiTheme="minorHAnsi" w:hAnsiTheme="minorHAnsi"/>
          <w:b/>
          <w:noProof/>
        </w:rPr>
        <w:lastRenderedPageBreak/>
        <w:drawing>
          <wp:inline distT="0" distB="0" distL="0" distR="0">
            <wp:extent cx="6098638" cy="477040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99006" cy="4770695"/>
                    </a:xfrm>
                    <a:prstGeom prst="rect">
                      <a:avLst/>
                    </a:prstGeom>
                    <a:noFill/>
                    <a:ln w="9525">
                      <a:noFill/>
                      <a:miter lim="800000"/>
                      <a:headEnd/>
                      <a:tailEnd/>
                    </a:ln>
                  </pic:spPr>
                </pic:pic>
              </a:graphicData>
            </a:graphic>
          </wp:inline>
        </w:drawing>
      </w:r>
    </w:p>
    <w:p w:rsidR="00FD14AF" w:rsidRPr="00AA2763" w:rsidRDefault="00094B70" w:rsidP="00FD14AF">
      <w:pPr>
        <w:ind w:left="-450"/>
        <w:jc w:val="center"/>
        <w:rPr>
          <w:rFonts w:asciiTheme="minorHAnsi" w:hAnsiTheme="minorHAnsi"/>
          <w:b/>
        </w:rPr>
      </w:pPr>
      <w:r>
        <w:rPr>
          <w:rFonts w:asciiTheme="minorHAnsi" w:hAnsiTheme="minorHAnsi"/>
          <w:b/>
          <w:noProof/>
        </w:rPr>
        <w:pict>
          <v:shapetype id="_x0000_t32" coordsize="21600,21600" o:spt="32" o:oned="t" path="m,l21600,21600e" filled="f">
            <v:path arrowok="t" fillok="f" o:connecttype="none"/>
            <o:lock v:ext="edit" shapetype="t"/>
          </v:shapetype>
          <v:shape id="_x0000_s2061" type="#_x0000_t32" style="position:absolute;left:0;text-align:left;margin-left:-31.35pt;margin-top:6.4pt;width:531pt;height:0;z-index:251666432" o:connectortype="straight" strokecolor="#4f81bd [3204]" strokeweight="2.5pt">
            <v:stroke dashstyle="dash"/>
            <v:shadow color="#868686"/>
          </v:shape>
        </w:pict>
      </w:r>
    </w:p>
    <w:p w:rsidR="00DD364C" w:rsidRPr="00AA2763" w:rsidRDefault="00BF1A02" w:rsidP="00BF1A02">
      <w:pPr>
        <w:ind w:left="-450"/>
        <w:rPr>
          <w:rFonts w:asciiTheme="minorHAnsi" w:hAnsiTheme="minorHAnsi"/>
          <w:b/>
        </w:rPr>
      </w:pPr>
      <w:r w:rsidRPr="00AA2763">
        <w:rPr>
          <w:rFonts w:asciiTheme="minorHAnsi" w:hAnsiTheme="minorHAnsi"/>
          <w:b/>
          <w:noProof/>
        </w:rPr>
        <w:drawing>
          <wp:inline distT="0" distB="0" distL="0" distR="0">
            <wp:extent cx="6286500" cy="3555882"/>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6286500" cy="3555882"/>
                    </a:xfrm>
                    <a:prstGeom prst="rect">
                      <a:avLst/>
                    </a:prstGeom>
                    <a:noFill/>
                    <a:ln w="9525">
                      <a:noFill/>
                      <a:miter lim="800000"/>
                      <a:headEnd/>
                      <a:tailEnd/>
                    </a:ln>
                  </pic:spPr>
                </pic:pic>
              </a:graphicData>
            </a:graphic>
          </wp:inline>
        </w:drawing>
      </w:r>
      <w:r w:rsidR="00DD364C" w:rsidRPr="00AA2763">
        <w:rPr>
          <w:rFonts w:asciiTheme="minorHAnsi" w:hAnsiTheme="minorHAnsi"/>
          <w:b/>
        </w:rPr>
        <w:br w:type="page"/>
      </w:r>
    </w:p>
    <w:p w:rsidR="00DD364C" w:rsidRPr="00AA2763" w:rsidRDefault="00DD364C" w:rsidP="00DD364C">
      <w:pPr>
        <w:jc w:val="center"/>
        <w:rPr>
          <w:rFonts w:asciiTheme="minorHAnsi" w:hAnsiTheme="minorHAnsi"/>
          <w:b/>
        </w:rPr>
      </w:pPr>
    </w:p>
    <w:p w:rsidR="0091191F" w:rsidRPr="00AA2763" w:rsidRDefault="0091191F">
      <w:pPr>
        <w:rPr>
          <w:rFonts w:asciiTheme="minorHAnsi" w:hAnsiTheme="minorHAnsi"/>
          <w:b/>
          <w:noProof/>
        </w:rPr>
      </w:pPr>
      <w:r w:rsidRPr="00AA2763">
        <w:rPr>
          <w:rFonts w:asciiTheme="minorHAnsi" w:hAnsiTheme="minorHAnsi"/>
          <w:b/>
          <w:noProof/>
        </w:rPr>
        <w:br w:type="page"/>
      </w:r>
    </w:p>
    <w:p w:rsidR="0091191F" w:rsidRPr="00AA2763" w:rsidRDefault="0091191F" w:rsidP="00DD364C">
      <w:pPr>
        <w:rPr>
          <w:rFonts w:asciiTheme="minorHAnsi" w:hAnsiTheme="minorHAnsi"/>
          <w:b/>
          <w:noProof/>
        </w:rPr>
      </w:pPr>
    </w:p>
    <w:p w:rsidR="00B941CF" w:rsidRPr="00AA2763" w:rsidRDefault="00B941CF" w:rsidP="00BF1A02">
      <w:pPr>
        <w:rPr>
          <w:rFonts w:asciiTheme="minorHAnsi" w:hAnsiTheme="minorHAnsi"/>
          <w:b/>
          <w:noProof/>
        </w:rPr>
      </w:pPr>
      <w:r w:rsidRPr="00AA2763">
        <w:rPr>
          <w:rFonts w:asciiTheme="minorHAnsi" w:hAnsiTheme="minorHAnsi"/>
          <w:b/>
          <w:noProof/>
        </w:rPr>
        <w:drawing>
          <wp:inline distT="0" distB="0" distL="0" distR="0">
            <wp:extent cx="6286500" cy="318683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286500" cy="3186839"/>
                    </a:xfrm>
                    <a:prstGeom prst="rect">
                      <a:avLst/>
                    </a:prstGeom>
                    <a:noFill/>
                    <a:ln w="9525">
                      <a:noFill/>
                      <a:miter lim="800000"/>
                      <a:headEnd/>
                      <a:tailEnd/>
                    </a:ln>
                  </pic:spPr>
                </pic:pic>
              </a:graphicData>
            </a:graphic>
          </wp:inline>
        </w:drawing>
      </w:r>
    </w:p>
    <w:p w:rsidR="00DD364C" w:rsidRPr="00AA2763" w:rsidRDefault="00094B70" w:rsidP="00DD364C">
      <w:pPr>
        <w:rPr>
          <w:rFonts w:asciiTheme="minorHAnsi" w:hAnsiTheme="minorHAnsi"/>
          <w:b/>
        </w:rPr>
      </w:pPr>
      <w:r>
        <w:rPr>
          <w:rFonts w:asciiTheme="minorHAnsi" w:hAnsiTheme="minorHAnsi"/>
          <w:b/>
          <w:noProof/>
        </w:rPr>
        <w:pict>
          <v:shape id="_x0000_s2056" type="#_x0000_t32" style="position:absolute;margin-left:-21.6pt;margin-top:12.5pt;width:531pt;height:0;z-index:251662336" o:connectortype="straight" strokecolor="#4f81bd [3204]" strokeweight="2.5pt">
            <v:stroke dashstyle="dash"/>
            <v:shadow color="#868686"/>
          </v:shape>
        </w:pict>
      </w:r>
      <w:r w:rsidR="00DD364C" w:rsidRPr="00AA2763">
        <w:rPr>
          <w:rFonts w:asciiTheme="minorHAnsi" w:hAnsiTheme="minorHAnsi"/>
          <w:b/>
        </w:rPr>
        <w:br w:type="textWrapping" w:clear="all"/>
      </w:r>
    </w:p>
    <w:p w:rsidR="00DD364C" w:rsidRPr="00AA2763" w:rsidRDefault="00B941CF" w:rsidP="00BF1A02">
      <w:pPr>
        <w:rPr>
          <w:rFonts w:asciiTheme="minorHAnsi" w:hAnsiTheme="minorHAnsi"/>
          <w:b/>
        </w:rPr>
      </w:pPr>
      <w:r w:rsidRPr="00AA2763">
        <w:rPr>
          <w:rFonts w:asciiTheme="minorHAnsi" w:hAnsiTheme="minorHAnsi"/>
          <w:b/>
          <w:noProof/>
        </w:rPr>
        <w:drawing>
          <wp:inline distT="0" distB="0" distL="0" distR="0">
            <wp:extent cx="5554980" cy="4903470"/>
            <wp:effectExtent l="19050" t="0" r="762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554980" cy="4903470"/>
                    </a:xfrm>
                    <a:prstGeom prst="rect">
                      <a:avLst/>
                    </a:prstGeom>
                    <a:noFill/>
                    <a:ln w="9525">
                      <a:noFill/>
                      <a:miter lim="800000"/>
                      <a:headEnd/>
                      <a:tailEnd/>
                    </a:ln>
                  </pic:spPr>
                </pic:pic>
              </a:graphicData>
            </a:graphic>
          </wp:inline>
        </w:drawing>
      </w:r>
    </w:p>
    <w:p w:rsidR="00912EEC" w:rsidRPr="00AA2763" w:rsidRDefault="00912EEC">
      <w:pPr>
        <w:rPr>
          <w:rFonts w:asciiTheme="minorHAnsi" w:hAnsiTheme="minorHAnsi"/>
          <w:b/>
        </w:rPr>
      </w:pPr>
      <w:r w:rsidRPr="00AA2763">
        <w:rPr>
          <w:rFonts w:asciiTheme="minorHAnsi" w:hAnsiTheme="minorHAnsi"/>
          <w:b/>
        </w:rPr>
        <w:br w:type="page"/>
      </w:r>
    </w:p>
    <w:p w:rsidR="00B941CF" w:rsidRPr="00AA2763" w:rsidRDefault="00B941CF" w:rsidP="00B941CF">
      <w:pPr>
        <w:outlineLvl w:val="0"/>
        <w:rPr>
          <w:rFonts w:asciiTheme="minorHAnsi" w:hAnsiTheme="minorHAnsi"/>
          <w:b/>
        </w:rPr>
      </w:pPr>
    </w:p>
    <w:p w:rsidR="00B941CF" w:rsidRPr="00AA2763" w:rsidRDefault="00B941CF" w:rsidP="00B941CF">
      <w:pPr>
        <w:outlineLvl w:val="0"/>
        <w:rPr>
          <w:rFonts w:asciiTheme="minorHAnsi" w:hAnsiTheme="minorHAnsi"/>
          <w:b/>
        </w:rPr>
      </w:pPr>
      <w:r w:rsidRPr="00AA2763">
        <w:rPr>
          <w:rFonts w:asciiTheme="minorHAnsi" w:hAnsiTheme="minorHAnsi"/>
          <w:b/>
        </w:rPr>
        <w:t>STUDENT DEMOGRAPHIC INFORMATION</w:t>
      </w:r>
    </w:p>
    <w:p w:rsidR="00B941CF" w:rsidRPr="00AA2763" w:rsidRDefault="00B941CF" w:rsidP="00B941CF">
      <w:pPr>
        <w:rPr>
          <w:rFonts w:asciiTheme="minorHAnsi" w:hAnsiTheme="minorHAnsi"/>
          <w:b/>
        </w:rPr>
      </w:pPr>
    </w:p>
    <w:p w:rsidR="00B941CF" w:rsidRPr="00AA2763" w:rsidRDefault="00B941CF" w:rsidP="00B941CF">
      <w:pPr>
        <w:pStyle w:val="ListParagraph"/>
        <w:numPr>
          <w:ilvl w:val="0"/>
          <w:numId w:val="15"/>
        </w:numPr>
        <w:contextualSpacing w:val="0"/>
        <w:rPr>
          <w:sz w:val="24"/>
          <w:szCs w:val="24"/>
        </w:rPr>
      </w:pPr>
      <w:r w:rsidRPr="00AA2763">
        <w:rPr>
          <w:sz w:val="24"/>
          <w:szCs w:val="24"/>
        </w:rPr>
        <w:t xml:space="preserve">If a student enters an email address on the FAFSA, that will be the </w:t>
      </w:r>
      <w:r w:rsidRPr="00AA2763">
        <w:rPr>
          <w:b/>
          <w:sz w:val="24"/>
          <w:szCs w:val="24"/>
        </w:rPr>
        <w:t xml:space="preserve">SOLE </w:t>
      </w:r>
      <w:r w:rsidRPr="00AA2763">
        <w:rPr>
          <w:sz w:val="24"/>
          <w:szCs w:val="24"/>
        </w:rPr>
        <w:t>method of communication FAFSA will use with that student.  It is very important that the student checks his/her e-mail regularly.</w:t>
      </w:r>
    </w:p>
    <w:p w:rsidR="00265F3C" w:rsidRPr="00AA2763" w:rsidRDefault="00B941CF" w:rsidP="00265F3C">
      <w:pPr>
        <w:pStyle w:val="ListParagraph"/>
        <w:numPr>
          <w:ilvl w:val="0"/>
          <w:numId w:val="15"/>
        </w:numPr>
        <w:contextualSpacing w:val="0"/>
        <w:rPr>
          <w:sz w:val="24"/>
          <w:szCs w:val="24"/>
        </w:rPr>
      </w:pPr>
      <w:r w:rsidRPr="00AA2763">
        <w:rPr>
          <w:sz w:val="24"/>
          <w:szCs w:val="24"/>
        </w:rPr>
        <w:t>Students must enter their state of legal residence. For New York State residents this question triggers a link to the TAP application upon submission of FAFSA.</w:t>
      </w:r>
    </w:p>
    <w:p w:rsidR="00265F3C" w:rsidRPr="00AA2763" w:rsidRDefault="00265F3C" w:rsidP="00265F3C">
      <w:pPr>
        <w:pStyle w:val="ListParagraph"/>
        <w:numPr>
          <w:ilvl w:val="0"/>
          <w:numId w:val="15"/>
        </w:numPr>
        <w:contextualSpacing w:val="0"/>
        <w:rPr>
          <w:sz w:val="24"/>
          <w:szCs w:val="24"/>
        </w:rPr>
      </w:pPr>
      <w:r w:rsidRPr="00AA2763">
        <w:rPr>
          <w:sz w:val="24"/>
          <w:szCs w:val="24"/>
        </w:rPr>
        <w:t>New this year, after clicking next, a box appears at the top of the page indicating eligibility to apply for New York State aid.</w:t>
      </w:r>
    </w:p>
    <w:p w:rsidR="004253F7" w:rsidRPr="00AA2763" w:rsidRDefault="004253F7">
      <w:pPr>
        <w:rPr>
          <w:rFonts w:asciiTheme="minorHAnsi" w:hAnsiTheme="minorHAnsi"/>
          <w:b/>
        </w:rPr>
      </w:pPr>
      <w:r w:rsidRPr="00AA2763">
        <w:rPr>
          <w:rFonts w:asciiTheme="minorHAnsi" w:hAnsiTheme="minorHAnsi"/>
          <w:b/>
        </w:rPr>
        <w:br w:type="page"/>
      </w:r>
    </w:p>
    <w:p w:rsidR="00EC0BDA" w:rsidRPr="00AA2763" w:rsidRDefault="00EC0BDA">
      <w:pPr>
        <w:rPr>
          <w:rFonts w:asciiTheme="minorHAnsi" w:hAnsiTheme="minorHAnsi"/>
          <w:b/>
        </w:rPr>
      </w:pPr>
    </w:p>
    <w:p w:rsidR="00DD364C" w:rsidRPr="00AA2763" w:rsidRDefault="00DD364C">
      <w:pPr>
        <w:rPr>
          <w:rFonts w:asciiTheme="minorHAnsi" w:hAnsiTheme="minorHAnsi"/>
          <w:b/>
        </w:rPr>
      </w:pPr>
    </w:p>
    <w:p w:rsidR="00DD364C" w:rsidRPr="00AA2763" w:rsidRDefault="00DD364C" w:rsidP="00B941CF">
      <w:pPr>
        <w:rPr>
          <w:rFonts w:asciiTheme="minorHAnsi" w:hAnsiTheme="minorHAnsi"/>
          <w:b/>
        </w:rPr>
      </w:pPr>
    </w:p>
    <w:p w:rsidR="000A35A5" w:rsidRPr="00AA2763" w:rsidRDefault="00094B70" w:rsidP="00CE7295">
      <w:pPr>
        <w:rPr>
          <w:rFonts w:asciiTheme="minorHAnsi" w:hAnsiTheme="minorHAnsi"/>
          <w:b/>
        </w:rPr>
      </w:pPr>
      <w:r>
        <w:rPr>
          <w:rFonts w:asciiTheme="minorHAnsi" w:hAnsiTheme="minorHAnsi"/>
          <w:b/>
          <w:noProof/>
        </w:rPr>
        <w:pict>
          <v:shape id="_x0000_s2063" type="#_x0000_t32" style="position:absolute;margin-left:375.5pt;margin-top:2.05pt;width:76.5pt;height:92.5pt;flip:x;z-index:251667456" o:connectortype="straight" strokecolor="#4f81bd [3204]" strokeweight="2.5pt">
            <v:stroke endarrow="open"/>
            <v:shadow color="#868686"/>
          </v:shape>
        </w:pict>
      </w:r>
      <w:r w:rsidR="00B941CF" w:rsidRPr="00AA2763">
        <w:rPr>
          <w:rFonts w:asciiTheme="minorHAnsi" w:hAnsiTheme="minorHAnsi"/>
          <w:b/>
          <w:noProof/>
        </w:rPr>
        <w:drawing>
          <wp:inline distT="0" distB="0" distL="0" distR="0">
            <wp:extent cx="5187950" cy="6827000"/>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t="6338" r="26539"/>
                    <a:stretch>
                      <a:fillRect/>
                    </a:stretch>
                  </pic:blipFill>
                  <pic:spPr bwMode="auto">
                    <a:xfrm>
                      <a:off x="0" y="0"/>
                      <a:ext cx="5187950" cy="6827000"/>
                    </a:xfrm>
                    <a:prstGeom prst="rect">
                      <a:avLst/>
                    </a:prstGeom>
                    <a:noFill/>
                    <a:ln w="9525">
                      <a:noFill/>
                      <a:miter lim="800000"/>
                      <a:headEnd/>
                      <a:tailEnd/>
                    </a:ln>
                  </pic:spPr>
                </pic:pic>
              </a:graphicData>
            </a:graphic>
          </wp:inline>
        </w:drawing>
      </w:r>
      <w:r w:rsidR="00DD364C" w:rsidRPr="00AA2763">
        <w:rPr>
          <w:rFonts w:asciiTheme="minorHAnsi" w:hAnsiTheme="minorHAnsi"/>
          <w:b/>
        </w:rPr>
        <w:br w:type="page"/>
      </w:r>
      <w:r w:rsidR="000A35A5" w:rsidRPr="00AA2763">
        <w:rPr>
          <w:rFonts w:asciiTheme="minorHAnsi" w:hAnsiTheme="minorHAnsi"/>
          <w:b/>
        </w:rPr>
        <w:lastRenderedPageBreak/>
        <w:t>STUDENT ELIGIBILITY</w:t>
      </w:r>
    </w:p>
    <w:p w:rsidR="000A35A5" w:rsidRPr="00AA2763" w:rsidRDefault="000A35A5" w:rsidP="000A35A5">
      <w:pPr>
        <w:pStyle w:val="ListParagraph"/>
        <w:numPr>
          <w:ilvl w:val="0"/>
          <w:numId w:val="15"/>
        </w:numPr>
        <w:spacing w:after="0" w:line="240" w:lineRule="auto"/>
        <w:contextualSpacing w:val="0"/>
        <w:rPr>
          <w:sz w:val="24"/>
          <w:szCs w:val="24"/>
        </w:rPr>
      </w:pPr>
      <w:r w:rsidRPr="00AA2763">
        <w:rPr>
          <w:sz w:val="24"/>
          <w:szCs w:val="24"/>
        </w:rPr>
        <w:t>Students must enter their US immigrant status on the FAFSA. If a student is an eligible non-citizen, he/she will be asked for his/her alien registration number (A number). This number appears on the green card (permanent resident card) or passport (usually stamped there) or on any correspondence the student has received from the United States Citizenship and Immigration Service (USCIS).</w:t>
      </w:r>
    </w:p>
    <w:p w:rsidR="000A35A5" w:rsidRPr="00AA2763" w:rsidRDefault="000A35A5" w:rsidP="000A35A5">
      <w:pPr>
        <w:pStyle w:val="ListParagraph"/>
        <w:numPr>
          <w:ilvl w:val="0"/>
          <w:numId w:val="15"/>
        </w:numPr>
        <w:spacing w:after="0" w:line="240" w:lineRule="auto"/>
        <w:contextualSpacing w:val="0"/>
        <w:rPr>
          <w:sz w:val="24"/>
          <w:szCs w:val="24"/>
        </w:rPr>
      </w:pPr>
      <w:r w:rsidRPr="00AA2763">
        <w:rPr>
          <w:sz w:val="24"/>
          <w:szCs w:val="24"/>
        </w:rPr>
        <w:t xml:space="preserve">Male students between 17 and 26 </w:t>
      </w:r>
      <w:r w:rsidRPr="00AA2763">
        <w:rPr>
          <w:b/>
          <w:sz w:val="24"/>
          <w:szCs w:val="24"/>
        </w:rPr>
        <w:t>must</w:t>
      </w:r>
      <w:r w:rsidRPr="00AA2763">
        <w:rPr>
          <w:sz w:val="24"/>
          <w:szCs w:val="24"/>
        </w:rPr>
        <w:t xml:space="preserve"> register for selective service (the draft) to be eligible for federal aid. If a young man does not know if he is registered, advise him to click on “register me.” Females will not see this question.</w:t>
      </w:r>
    </w:p>
    <w:p w:rsidR="000A35A5" w:rsidRPr="00AA2763" w:rsidRDefault="000A35A5" w:rsidP="000A35A5">
      <w:pPr>
        <w:pStyle w:val="ListParagraph"/>
        <w:numPr>
          <w:ilvl w:val="0"/>
          <w:numId w:val="15"/>
        </w:numPr>
        <w:spacing w:after="0" w:line="240" w:lineRule="auto"/>
        <w:contextualSpacing w:val="0"/>
        <w:rPr>
          <w:sz w:val="24"/>
          <w:szCs w:val="24"/>
        </w:rPr>
      </w:pPr>
      <w:r w:rsidRPr="00AA2763">
        <w:rPr>
          <w:sz w:val="24"/>
          <w:szCs w:val="24"/>
        </w:rPr>
        <w:t xml:space="preserve">Students are asked about their parents’ level of schooling. This has no impact on the amount of federal aid received. The government is just gathering information. It has been suggested that this question may be linked to some scholarship opportunities at colleges. </w:t>
      </w:r>
    </w:p>
    <w:p w:rsidR="000A35A5" w:rsidRPr="00AA2763" w:rsidRDefault="000A35A5" w:rsidP="000A35A5">
      <w:pPr>
        <w:pStyle w:val="ListParagraph"/>
        <w:numPr>
          <w:ilvl w:val="0"/>
          <w:numId w:val="15"/>
        </w:numPr>
        <w:spacing w:after="0" w:line="240" w:lineRule="auto"/>
        <w:contextualSpacing w:val="0"/>
        <w:rPr>
          <w:sz w:val="24"/>
          <w:szCs w:val="24"/>
        </w:rPr>
      </w:pPr>
      <w:r w:rsidRPr="00AA2763">
        <w:rPr>
          <w:sz w:val="24"/>
          <w:szCs w:val="24"/>
        </w:rPr>
        <w:t xml:space="preserve">Students should always say “yes” to being considered for Work Study. It allows them to be considered for the program but does not rope them into anything. They can turn down work study later, once they have seen and considered their financial aid packages. </w:t>
      </w:r>
    </w:p>
    <w:p w:rsidR="00265F3C" w:rsidRPr="00AA2763" w:rsidRDefault="00265F3C" w:rsidP="00265F3C">
      <w:pPr>
        <w:pStyle w:val="ListParagraph"/>
        <w:numPr>
          <w:ilvl w:val="0"/>
          <w:numId w:val="15"/>
        </w:numPr>
        <w:spacing w:after="0" w:line="240" w:lineRule="auto"/>
        <w:contextualSpacing w:val="0"/>
        <w:rPr>
          <w:sz w:val="24"/>
          <w:szCs w:val="24"/>
        </w:rPr>
      </w:pPr>
      <w:r w:rsidRPr="00AA2763">
        <w:rPr>
          <w:sz w:val="24"/>
          <w:szCs w:val="24"/>
        </w:rPr>
        <w:t>Only students who have received federal student aid in the past will see a question about federal drug convictions:</w:t>
      </w:r>
    </w:p>
    <w:p w:rsidR="000A35A5" w:rsidRPr="00AA2763" w:rsidRDefault="000A35A5" w:rsidP="000A35A5">
      <w:pPr>
        <w:ind w:left="360"/>
        <w:rPr>
          <w:rFonts w:asciiTheme="minorHAnsi" w:hAnsiTheme="minorHAnsi"/>
        </w:rPr>
      </w:pPr>
    </w:p>
    <w:p w:rsidR="00DD364C" w:rsidRPr="00AA2763" w:rsidRDefault="000A35A5" w:rsidP="000A35A5">
      <w:pPr>
        <w:jc w:val="center"/>
        <w:rPr>
          <w:rFonts w:asciiTheme="minorHAnsi" w:hAnsiTheme="minorHAnsi"/>
          <w:b/>
        </w:rPr>
      </w:pPr>
      <w:r w:rsidRPr="00AA2763">
        <w:rPr>
          <w:rFonts w:asciiTheme="minorHAnsi" w:hAnsiTheme="minorHAnsi"/>
          <w:noProof/>
        </w:rPr>
        <w:drawing>
          <wp:inline distT="0" distB="0" distL="0" distR="0">
            <wp:extent cx="5133975" cy="5043108"/>
            <wp:effectExtent l="19050" t="0" r="9525" b="0"/>
            <wp:docPr id="3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cstate="print"/>
                    <a:srcRect t="1302" b="2358"/>
                    <a:stretch>
                      <a:fillRect/>
                    </a:stretch>
                  </pic:blipFill>
                  <pic:spPr bwMode="auto">
                    <a:xfrm>
                      <a:off x="0" y="0"/>
                      <a:ext cx="5133975" cy="5043108"/>
                    </a:xfrm>
                    <a:prstGeom prst="rect">
                      <a:avLst/>
                    </a:prstGeom>
                    <a:noFill/>
                    <a:ln w="9525">
                      <a:noFill/>
                      <a:miter lim="800000"/>
                      <a:headEnd/>
                      <a:tailEnd/>
                    </a:ln>
                  </pic:spPr>
                </pic:pic>
              </a:graphicData>
            </a:graphic>
          </wp:inline>
        </w:drawing>
      </w:r>
    </w:p>
    <w:p w:rsidR="00B941CF" w:rsidRPr="00AA2763" w:rsidRDefault="00DD364C" w:rsidP="00B941CF">
      <w:pPr>
        <w:rPr>
          <w:rFonts w:asciiTheme="minorHAnsi" w:hAnsiTheme="minorHAnsi"/>
          <w:b/>
        </w:rPr>
      </w:pPr>
      <w:r w:rsidRPr="00AA2763">
        <w:rPr>
          <w:rFonts w:asciiTheme="minorHAnsi" w:hAnsiTheme="minorHAnsi"/>
          <w:b/>
        </w:rPr>
        <w:br w:type="page"/>
      </w:r>
      <w:r w:rsidR="00B941CF" w:rsidRPr="00AA2763">
        <w:rPr>
          <w:rFonts w:asciiTheme="minorHAnsi" w:hAnsiTheme="minorHAnsi"/>
          <w:b/>
        </w:rPr>
        <w:lastRenderedPageBreak/>
        <w:t xml:space="preserve">    </w:t>
      </w:r>
    </w:p>
    <w:p w:rsidR="002E2AFA" w:rsidRPr="00AA2763" w:rsidRDefault="00E0603A" w:rsidP="00CE7295">
      <w:pPr>
        <w:rPr>
          <w:rFonts w:asciiTheme="minorHAnsi" w:hAnsiTheme="minorHAnsi"/>
          <w:b/>
        </w:rPr>
      </w:pPr>
      <w:r w:rsidRPr="00AA2763">
        <w:rPr>
          <w:rFonts w:asciiTheme="minorHAnsi" w:hAnsiTheme="minorHAnsi"/>
          <w:noProof/>
        </w:rPr>
        <w:drawing>
          <wp:inline distT="0" distB="0" distL="0" distR="0">
            <wp:extent cx="6286500" cy="6375191"/>
            <wp:effectExtent l="19050" t="0" r="0" b="0"/>
            <wp:docPr id="72" name="Picture 72" descr="C:\Users\Sasha\AppData\Local\Temp\SNAGHTMLdce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sha\AppData\Local\Temp\SNAGHTMLdcec65.PNG"/>
                    <pic:cNvPicPr>
                      <a:picLocks noChangeAspect="1" noChangeArrowheads="1"/>
                    </pic:cNvPicPr>
                  </pic:nvPicPr>
                  <pic:blipFill>
                    <a:blip r:embed="rId17" cstate="print"/>
                    <a:srcRect/>
                    <a:stretch>
                      <a:fillRect/>
                    </a:stretch>
                  </pic:blipFill>
                  <pic:spPr bwMode="auto">
                    <a:xfrm>
                      <a:off x="0" y="0"/>
                      <a:ext cx="6286500" cy="6375191"/>
                    </a:xfrm>
                    <a:prstGeom prst="rect">
                      <a:avLst/>
                    </a:prstGeom>
                    <a:noFill/>
                    <a:ln w="9525">
                      <a:noFill/>
                      <a:miter lim="800000"/>
                      <a:headEnd/>
                      <a:tailEnd/>
                    </a:ln>
                  </pic:spPr>
                </pic:pic>
              </a:graphicData>
            </a:graphic>
          </wp:inline>
        </w:drawing>
      </w:r>
    </w:p>
    <w:p w:rsidR="002E2AFA" w:rsidRPr="00AA2763" w:rsidRDefault="002E2AFA">
      <w:pPr>
        <w:rPr>
          <w:rFonts w:asciiTheme="minorHAnsi" w:hAnsiTheme="minorHAnsi"/>
          <w:b/>
        </w:rPr>
      </w:pPr>
      <w:r w:rsidRPr="00AA2763">
        <w:rPr>
          <w:rFonts w:asciiTheme="minorHAnsi" w:hAnsiTheme="minorHAnsi"/>
          <w:b/>
        </w:rPr>
        <w:br w:type="page"/>
      </w:r>
    </w:p>
    <w:p w:rsidR="000A35A5" w:rsidRPr="00AA2763" w:rsidRDefault="000A35A5" w:rsidP="000A35A5">
      <w:pPr>
        <w:outlineLvl w:val="0"/>
        <w:rPr>
          <w:rFonts w:asciiTheme="minorHAnsi" w:hAnsiTheme="minorHAnsi"/>
          <w:b/>
        </w:rPr>
      </w:pPr>
      <w:r w:rsidRPr="00AA2763">
        <w:rPr>
          <w:rFonts w:asciiTheme="minorHAnsi" w:hAnsiTheme="minorHAnsi"/>
          <w:b/>
        </w:rPr>
        <w:lastRenderedPageBreak/>
        <w:t>STUDENT ELIGIBILITY CONTINUED</w:t>
      </w:r>
    </w:p>
    <w:p w:rsidR="000A35A5" w:rsidRPr="00AA2763" w:rsidRDefault="000A35A5" w:rsidP="000A35A5">
      <w:pPr>
        <w:rPr>
          <w:rFonts w:asciiTheme="minorHAnsi" w:hAnsiTheme="minorHAnsi"/>
          <w:b/>
        </w:rPr>
      </w:pPr>
    </w:p>
    <w:p w:rsidR="000A35A5" w:rsidRPr="00AA2763" w:rsidRDefault="000A35A5" w:rsidP="000A35A5">
      <w:pPr>
        <w:pStyle w:val="ListParagraph"/>
        <w:numPr>
          <w:ilvl w:val="0"/>
          <w:numId w:val="15"/>
        </w:numPr>
        <w:contextualSpacing w:val="0"/>
        <w:rPr>
          <w:sz w:val="24"/>
          <w:szCs w:val="24"/>
        </w:rPr>
      </w:pPr>
      <w:r w:rsidRPr="00AA2763">
        <w:rPr>
          <w:sz w:val="24"/>
          <w:szCs w:val="24"/>
        </w:rPr>
        <w:t xml:space="preserve">Students will be asked to input their high school.  This will not affect the student’s aid eligibility.  </w:t>
      </w:r>
    </w:p>
    <w:p w:rsidR="00DD364C" w:rsidRPr="00AA2763" w:rsidRDefault="00DD364C" w:rsidP="00E0603A">
      <w:pPr>
        <w:jc w:val="center"/>
        <w:rPr>
          <w:rFonts w:asciiTheme="minorHAnsi" w:hAnsiTheme="minorHAnsi"/>
          <w:b/>
        </w:rPr>
      </w:pPr>
      <w:r w:rsidRPr="00AA2763">
        <w:rPr>
          <w:rFonts w:asciiTheme="minorHAnsi" w:hAnsiTheme="minorHAnsi"/>
          <w:b/>
        </w:rPr>
        <w:br w:type="page"/>
      </w:r>
    </w:p>
    <w:p w:rsidR="00EE05CA" w:rsidRPr="00AA2763" w:rsidRDefault="00EE05CA" w:rsidP="00DD364C">
      <w:pPr>
        <w:jc w:val="center"/>
        <w:rPr>
          <w:rFonts w:asciiTheme="minorHAnsi" w:hAnsiTheme="minorHAnsi"/>
          <w:b/>
        </w:rPr>
      </w:pPr>
    </w:p>
    <w:p w:rsidR="00EE05CA" w:rsidRPr="00AA2763" w:rsidRDefault="00EE05CA" w:rsidP="00DD364C">
      <w:pPr>
        <w:jc w:val="center"/>
        <w:rPr>
          <w:rFonts w:asciiTheme="minorHAnsi" w:hAnsiTheme="minorHAnsi"/>
          <w:b/>
        </w:rPr>
      </w:pPr>
    </w:p>
    <w:p w:rsidR="00DD364C" w:rsidRPr="00AA2763" w:rsidRDefault="00983BAD" w:rsidP="00CE7295">
      <w:pPr>
        <w:rPr>
          <w:rFonts w:asciiTheme="minorHAnsi" w:hAnsiTheme="minorHAnsi"/>
          <w:b/>
        </w:rPr>
      </w:pPr>
      <w:r w:rsidRPr="00AA2763">
        <w:rPr>
          <w:rFonts w:asciiTheme="minorHAnsi" w:hAnsiTheme="minorHAnsi"/>
          <w:b/>
          <w:noProof/>
        </w:rPr>
        <w:drawing>
          <wp:inline distT="0" distB="0" distL="0" distR="0">
            <wp:extent cx="5431790" cy="36169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431790" cy="3616960"/>
                    </a:xfrm>
                    <a:prstGeom prst="rect">
                      <a:avLst/>
                    </a:prstGeom>
                    <a:noFill/>
                    <a:ln w="9525">
                      <a:noFill/>
                      <a:miter lim="800000"/>
                      <a:headEnd/>
                      <a:tailEnd/>
                    </a:ln>
                  </pic:spPr>
                </pic:pic>
              </a:graphicData>
            </a:graphic>
          </wp:inline>
        </w:drawing>
      </w:r>
    </w:p>
    <w:p w:rsidR="00DD364C" w:rsidRPr="00AA2763" w:rsidRDefault="00DD364C" w:rsidP="00F916A5">
      <w:pPr>
        <w:rPr>
          <w:rFonts w:asciiTheme="minorHAnsi" w:hAnsiTheme="minorHAnsi"/>
          <w:b/>
          <w:color w:val="FF0000"/>
        </w:rPr>
      </w:pPr>
      <w:r w:rsidRPr="00AA2763">
        <w:rPr>
          <w:rFonts w:asciiTheme="minorHAnsi" w:hAnsiTheme="minorHAnsi"/>
          <w:b/>
        </w:rPr>
        <w:br w:type="page"/>
      </w:r>
    </w:p>
    <w:p w:rsidR="000A35A5" w:rsidRPr="00AA2763" w:rsidRDefault="000A35A5" w:rsidP="000A35A5">
      <w:pPr>
        <w:outlineLvl w:val="0"/>
        <w:rPr>
          <w:rFonts w:asciiTheme="minorHAnsi" w:hAnsiTheme="minorHAnsi"/>
          <w:b/>
        </w:rPr>
      </w:pPr>
      <w:r w:rsidRPr="00AA2763">
        <w:rPr>
          <w:rFonts w:asciiTheme="minorHAnsi" w:hAnsiTheme="minorHAnsi"/>
          <w:b/>
        </w:rPr>
        <w:lastRenderedPageBreak/>
        <w:t>SCHOOL SELECTION</w:t>
      </w:r>
    </w:p>
    <w:p w:rsidR="000A35A5" w:rsidRPr="00AA2763" w:rsidRDefault="000A35A5" w:rsidP="000A35A5">
      <w:pPr>
        <w:rPr>
          <w:rFonts w:asciiTheme="minorHAnsi" w:hAnsiTheme="minorHAnsi"/>
          <w:b/>
        </w:rPr>
      </w:pPr>
    </w:p>
    <w:p w:rsidR="000A35A5" w:rsidRPr="00AA2763" w:rsidRDefault="000A35A5" w:rsidP="000A35A5">
      <w:pPr>
        <w:pStyle w:val="ListParagraph"/>
        <w:numPr>
          <w:ilvl w:val="0"/>
          <w:numId w:val="16"/>
        </w:numPr>
        <w:rPr>
          <w:sz w:val="24"/>
          <w:szCs w:val="24"/>
        </w:rPr>
      </w:pPr>
      <w:r w:rsidRPr="00AA2763">
        <w:rPr>
          <w:sz w:val="24"/>
          <w:szCs w:val="24"/>
        </w:rPr>
        <w:t xml:space="preserve">Students can choose up to 10 schools. If applying to more than 10, students should fill in their first 10 schools (or first 4 on the paper FAFSA), complete and submit the FAFSA. In 3-5 business days, students should log in to FAFSA to see if they have received a Student Aid Report (SAR). When a student receives the SAR and confirms that the FAFSA was successfully processed, it means that the schools he/she listed on the FAFSA have received his/her financial information. Once students receive their SAR, they can delete the schools currently listed and add the rest of the schools they are applying to. NOTE: If students later make adjustments to the information on the FAFSA, they must repeat the process above to ensure that all their schools receive the changes. </w:t>
      </w:r>
    </w:p>
    <w:p w:rsidR="00F916A5" w:rsidRPr="00AA2763" w:rsidRDefault="00F916A5" w:rsidP="00B1213C">
      <w:pPr>
        <w:outlineLvl w:val="0"/>
        <w:rPr>
          <w:rFonts w:asciiTheme="minorHAnsi" w:hAnsiTheme="minorHAnsi"/>
          <w:b/>
        </w:rPr>
      </w:pPr>
    </w:p>
    <w:p w:rsidR="00F916A5" w:rsidRPr="00AA2763" w:rsidRDefault="00F916A5" w:rsidP="00B1213C">
      <w:pPr>
        <w:outlineLvl w:val="0"/>
        <w:rPr>
          <w:rFonts w:asciiTheme="minorHAnsi" w:hAnsiTheme="minorHAnsi"/>
          <w:b/>
        </w:rPr>
      </w:pPr>
    </w:p>
    <w:p w:rsidR="00D83A24" w:rsidRPr="00AA2763" w:rsidRDefault="00DD364C" w:rsidP="00CE7295">
      <w:pPr>
        <w:rPr>
          <w:rFonts w:asciiTheme="minorHAnsi" w:hAnsiTheme="minorHAnsi"/>
          <w:b/>
        </w:rPr>
      </w:pPr>
      <w:r w:rsidRPr="00AA2763">
        <w:rPr>
          <w:rFonts w:asciiTheme="minorHAnsi" w:hAnsiTheme="minorHAnsi"/>
          <w:b/>
        </w:rPr>
        <w:br w:type="page"/>
      </w:r>
      <w:r w:rsidR="00A94637" w:rsidRPr="00AA2763">
        <w:rPr>
          <w:rFonts w:asciiTheme="minorHAnsi" w:hAnsiTheme="minorHAnsi"/>
          <w:b/>
          <w:noProof/>
        </w:rPr>
        <w:lastRenderedPageBreak/>
        <w:drawing>
          <wp:inline distT="0" distB="0" distL="0" distR="0">
            <wp:extent cx="6009610" cy="8834243"/>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3739"/>
                    <a:stretch>
                      <a:fillRect/>
                    </a:stretch>
                  </pic:blipFill>
                  <pic:spPr bwMode="auto">
                    <a:xfrm>
                      <a:off x="0" y="0"/>
                      <a:ext cx="6009610" cy="8834243"/>
                    </a:xfrm>
                    <a:prstGeom prst="rect">
                      <a:avLst/>
                    </a:prstGeom>
                    <a:noFill/>
                    <a:ln w="9525">
                      <a:noFill/>
                      <a:miter lim="800000"/>
                      <a:headEnd/>
                      <a:tailEnd/>
                    </a:ln>
                  </pic:spPr>
                </pic:pic>
              </a:graphicData>
            </a:graphic>
          </wp:inline>
        </w:drawing>
      </w:r>
    </w:p>
    <w:p w:rsidR="000A35A5" w:rsidRPr="00AA2763" w:rsidRDefault="00D83A24" w:rsidP="000A35A5">
      <w:pPr>
        <w:outlineLvl w:val="0"/>
        <w:rPr>
          <w:rFonts w:asciiTheme="minorHAnsi" w:hAnsiTheme="minorHAnsi"/>
          <w:b/>
        </w:rPr>
      </w:pPr>
      <w:r w:rsidRPr="00AA2763">
        <w:rPr>
          <w:rFonts w:asciiTheme="minorHAnsi" w:hAnsiTheme="minorHAnsi"/>
          <w:b/>
        </w:rPr>
        <w:br w:type="page"/>
      </w:r>
      <w:r w:rsidR="00F916A5" w:rsidRPr="00AA2763">
        <w:rPr>
          <w:rFonts w:asciiTheme="minorHAnsi" w:hAnsiTheme="minorHAnsi"/>
        </w:rPr>
        <w:lastRenderedPageBreak/>
        <w:t xml:space="preserve"> </w:t>
      </w:r>
      <w:r w:rsidR="000A35A5" w:rsidRPr="00AA2763">
        <w:rPr>
          <w:rFonts w:asciiTheme="minorHAnsi" w:hAnsiTheme="minorHAnsi"/>
          <w:b/>
        </w:rPr>
        <w:t xml:space="preserve">SCHOOL SELECTION SUMMARY </w:t>
      </w:r>
    </w:p>
    <w:p w:rsidR="000A35A5" w:rsidRPr="00AA2763" w:rsidRDefault="000A35A5" w:rsidP="000A35A5">
      <w:pPr>
        <w:rPr>
          <w:rFonts w:asciiTheme="minorHAnsi" w:hAnsiTheme="minorHAnsi"/>
          <w:b/>
        </w:rPr>
      </w:pPr>
    </w:p>
    <w:p w:rsidR="000A35A5" w:rsidRPr="00AA2763" w:rsidRDefault="000A35A5" w:rsidP="000A35A5">
      <w:pPr>
        <w:pStyle w:val="ListParagraph"/>
        <w:numPr>
          <w:ilvl w:val="0"/>
          <w:numId w:val="16"/>
        </w:numPr>
        <w:rPr>
          <w:sz w:val="24"/>
          <w:szCs w:val="24"/>
        </w:rPr>
      </w:pPr>
      <w:r w:rsidRPr="00AA2763">
        <w:rPr>
          <w:sz w:val="24"/>
          <w:szCs w:val="24"/>
        </w:rPr>
        <w:t>Students must select a housing plan for each school.</w:t>
      </w:r>
    </w:p>
    <w:p w:rsidR="00E0603A" w:rsidRPr="00AA2763" w:rsidRDefault="00E0603A" w:rsidP="00CE7295">
      <w:pPr>
        <w:rPr>
          <w:rFonts w:asciiTheme="minorHAnsi" w:hAnsiTheme="minorHAnsi"/>
          <w:b/>
        </w:rPr>
      </w:pPr>
      <w:r w:rsidRPr="00AA2763">
        <w:rPr>
          <w:rFonts w:asciiTheme="minorHAnsi" w:hAnsiTheme="minorHAnsi"/>
          <w:b/>
        </w:rPr>
        <w:br w:type="page"/>
      </w:r>
      <w:r w:rsidR="000A35A5" w:rsidRPr="00AA2763">
        <w:rPr>
          <w:rFonts w:asciiTheme="minorHAnsi" w:hAnsiTheme="minorHAnsi"/>
          <w:b/>
          <w:noProof/>
        </w:rPr>
        <w:lastRenderedPageBreak/>
        <w:drawing>
          <wp:inline distT="0" distB="0" distL="0" distR="0">
            <wp:extent cx="6286500" cy="366354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srcRect/>
                    <a:stretch>
                      <a:fillRect/>
                    </a:stretch>
                  </pic:blipFill>
                  <pic:spPr bwMode="auto">
                    <a:xfrm>
                      <a:off x="0" y="0"/>
                      <a:ext cx="6286500" cy="3663540"/>
                    </a:xfrm>
                    <a:prstGeom prst="rect">
                      <a:avLst/>
                    </a:prstGeom>
                    <a:noFill/>
                    <a:ln w="9525">
                      <a:noFill/>
                      <a:miter lim="800000"/>
                      <a:headEnd/>
                      <a:tailEnd/>
                    </a:ln>
                  </pic:spPr>
                </pic:pic>
              </a:graphicData>
            </a:graphic>
          </wp:inline>
        </w:drawing>
      </w:r>
      <w:r w:rsidRPr="00AA2763">
        <w:rPr>
          <w:rFonts w:asciiTheme="minorHAnsi" w:hAnsiTheme="minorHAnsi"/>
          <w:b/>
        </w:rPr>
        <w:br w:type="page"/>
      </w:r>
    </w:p>
    <w:p w:rsidR="00DD364C" w:rsidRPr="00AA2763" w:rsidRDefault="00DD364C" w:rsidP="00B1213C">
      <w:pPr>
        <w:outlineLvl w:val="0"/>
        <w:rPr>
          <w:rFonts w:asciiTheme="minorHAnsi" w:hAnsiTheme="minorHAnsi"/>
          <w:b/>
        </w:rPr>
      </w:pPr>
      <w:r w:rsidRPr="00AA2763">
        <w:rPr>
          <w:rFonts w:asciiTheme="minorHAnsi" w:hAnsiTheme="minorHAnsi"/>
          <w:b/>
        </w:rPr>
        <w:lastRenderedPageBreak/>
        <w:t>DEPENDENCY DETERMINATION</w:t>
      </w:r>
    </w:p>
    <w:p w:rsidR="003C71CC" w:rsidRPr="00AA2763" w:rsidRDefault="003C71CC" w:rsidP="00DD364C">
      <w:pPr>
        <w:rPr>
          <w:rFonts w:asciiTheme="minorHAnsi" w:hAnsiTheme="minorHAnsi"/>
          <w:b/>
        </w:rPr>
      </w:pPr>
    </w:p>
    <w:p w:rsidR="00DD364C" w:rsidRPr="00AA2763" w:rsidRDefault="00DD364C" w:rsidP="00DD364C">
      <w:pPr>
        <w:pStyle w:val="ListParagraph"/>
        <w:numPr>
          <w:ilvl w:val="0"/>
          <w:numId w:val="16"/>
        </w:numPr>
        <w:spacing w:after="0" w:line="240" w:lineRule="auto"/>
        <w:rPr>
          <w:sz w:val="24"/>
          <w:szCs w:val="24"/>
        </w:rPr>
      </w:pPr>
      <w:r w:rsidRPr="00AA2763">
        <w:rPr>
          <w:sz w:val="24"/>
          <w:szCs w:val="24"/>
        </w:rPr>
        <w:t xml:space="preserve">Students are </w:t>
      </w:r>
      <w:r w:rsidRPr="00AA2763">
        <w:rPr>
          <w:b/>
          <w:bCs/>
          <w:sz w:val="24"/>
          <w:szCs w:val="24"/>
        </w:rPr>
        <w:t>automatically independent</w:t>
      </w:r>
      <w:r w:rsidRPr="00AA2763">
        <w:rPr>
          <w:sz w:val="24"/>
          <w:szCs w:val="24"/>
        </w:rPr>
        <w:t>, if they</w:t>
      </w:r>
      <w:r w:rsidR="004C4B10" w:rsidRPr="00AA2763">
        <w:rPr>
          <w:sz w:val="24"/>
          <w:szCs w:val="24"/>
        </w:rPr>
        <w:t xml:space="preserve"> can</w:t>
      </w:r>
      <w:r w:rsidRPr="00AA2763">
        <w:rPr>
          <w:sz w:val="24"/>
          <w:szCs w:val="24"/>
        </w:rPr>
        <w:t xml:space="preserve"> </w:t>
      </w:r>
      <w:r w:rsidR="004C4B10" w:rsidRPr="00AA2763">
        <w:rPr>
          <w:sz w:val="24"/>
          <w:szCs w:val="24"/>
        </w:rPr>
        <w:t>answer yes to any of</w:t>
      </w:r>
      <w:r w:rsidRPr="00AA2763">
        <w:rPr>
          <w:sz w:val="24"/>
          <w:szCs w:val="24"/>
        </w:rPr>
        <w:t xml:space="preserve"> the following: </w:t>
      </w:r>
    </w:p>
    <w:p w:rsidR="00DD364C" w:rsidRPr="00AA2763" w:rsidRDefault="00DD364C" w:rsidP="00DD364C">
      <w:pPr>
        <w:numPr>
          <w:ilvl w:val="1"/>
          <w:numId w:val="17"/>
        </w:numPr>
        <w:rPr>
          <w:rFonts w:asciiTheme="minorHAnsi" w:hAnsiTheme="minorHAnsi"/>
        </w:rPr>
      </w:pPr>
      <w:r w:rsidRPr="00AA2763">
        <w:rPr>
          <w:rFonts w:asciiTheme="minorHAnsi" w:hAnsiTheme="minorHAnsi"/>
        </w:rPr>
        <w:t>Age 24 and over</w:t>
      </w:r>
    </w:p>
    <w:p w:rsidR="00DD364C" w:rsidRPr="00AA2763" w:rsidRDefault="00DD364C" w:rsidP="00DD364C">
      <w:pPr>
        <w:numPr>
          <w:ilvl w:val="1"/>
          <w:numId w:val="17"/>
        </w:numPr>
        <w:rPr>
          <w:rFonts w:asciiTheme="minorHAnsi" w:hAnsiTheme="minorHAnsi"/>
        </w:rPr>
      </w:pPr>
      <w:r w:rsidRPr="00AA2763">
        <w:rPr>
          <w:rFonts w:asciiTheme="minorHAnsi" w:hAnsiTheme="minorHAnsi"/>
        </w:rPr>
        <w:t>Married</w:t>
      </w:r>
    </w:p>
    <w:p w:rsidR="00DD364C" w:rsidRPr="00AA2763" w:rsidRDefault="00DD364C" w:rsidP="00DD364C">
      <w:pPr>
        <w:numPr>
          <w:ilvl w:val="1"/>
          <w:numId w:val="17"/>
        </w:numPr>
        <w:rPr>
          <w:rFonts w:asciiTheme="minorHAnsi" w:hAnsiTheme="minorHAnsi"/>
        </w:rPr>
      </w:pPr>
      <w:r w:rsidRPr="00AA2763">
        <w:rPr>
          <w:rFonts w:asciiTheme="minorHAnsi" w:hAnsiTheme="minorHAnsi"/>
        </w:rPr>
        <w:t>Supporting dependents</w:t>
      </w:r>
    </w:p>
    <w:p w:rsidR="00DD364C" w:rsidRPr="00AA2763" w:rsidRDefault="00DD364C" w:rsidP="00DD364C">
      <w:pPr>
        <w:numPr>
          <w:ilvl w:val="1"/>
          <w:numId w:val="17"/>
        </w:numPr>
        <w:rPr>
          <w:rFonts w:asciiTheme="minorHAnsi" w:hAnsiTheme="minorHAnsi"/>
        </w:rPr>
      </w:pPr>
      <w:r w:rsidRPr="00AA2763">
        <w:rPr>
          <w:rFonts w:asciiTheme="minorHAnsi" w:hAnsiTheme="minorHAnsi"/>
        </w:rPr>
        <w:t>Graduate student</w:t>
      </w:r>
    </w:p>
    <w:p w:rsidR="00DD364C" w:rsidRPr="00AA2763" w:rsidRDefault="00DD364C" w:rsidP="00DD364C">
      <w:pPr>
        <w:numPr>
          <w:ilvl w:val="1"/>
          <w:numId w:val="17"/>
        </w:numPr>
        <w:rPr>
          <w:rFonts w:asciiTheme="minorHAnsi" w:hAnsiTheme="minorHAnsi"/>
        </w:rPr>
      </w:pPr>
      <w:r w:rsidRPr="00AA2763">
        <w:rPr>
          <w:rFonts w:asciiTheme="minorHAnsi" w:hAnsiTheme="minorHAnsi"/>
        </w:rPr>
        <w:t xml:space="preserve">Service in US Armed Forces (engaged in active duty currently or at some point in the past) </w:t>
      </w:r>
    </w:p>
    <w:p w:rsidR="00DD364C" w:rsidRPr="00AA2763" w:rsidRDefault="00DD364C" w:rsidP="00DD364C">
      <w:pPr>
        <w:numPr>
          <w:ilvl w:val="1"/>
          <w:numId w:val="17"/>
        </w:numPr>
        <w:rPr>
          <w:rFonts w:asciiTheme="minorHAnsi" w:hAnsiTheme="minorHAnsi"/>
        </w:rPr>
      </w:pPr>
      <w:r w:rsidRPr="00AA2763">
        <w:rPr>
          <w:rFonts w:asciiTheme="minorHAnsi" w:hAnsiTheme="minorHAnsi"/>
        </w:rPr>
        <w:t>In legal guardianship</w:t>
      </w:r>
    </w:p>
    <w:p w:rsidR="00DD364C" w:rsidRPr="00AA2763" w:rsidRDefault="00DD364C" w:rsidP="00DD364C">
      <w:pPr>
        <w:numPr>
          <w:ilvl w:val="1"/>
          <w:numId w:val="17"/>
        </w:numPr>
        <w:rPr>
          <w:rFonts w:asciiTheme="minorHAnsi" w:hAnsiTheme="minorHAnsi"/>
        </w:rPr>
      </w:pPr>
      <w:r w:rsidRPr="00AA2763">
        <w:rPr>
          <w:rFonts w:asciiTheme="minorHAnsi" w:hAnsiTheme="minorHAnsi"/>
        </w:rPr>
        <w:t>Orphan, foster care, ward of court anytime since 13</w:t>
      </w:r>
    </w:p>
    <w:p w:rsidR="00DD364C" w:rsidRPr="00AA2763" w:rsidRDefault="00DD364C" w:rsidP="00DD364C">
      <w:pPr>
        <w:numPr>
          <w:ilvl w:val="1"/>
          <w:numId w:val="17"/>
        </w:numPr>
        <w:rPr>
          <w:rFonts w:asciiTheme="minorHAnsi" w:hAnsiTheme="minorHAnsi"/>
        </w:rPr>
      </w:pPr>
      <w:r w:rsidRPr="00AA2763">
        <w:rPr>
          <w:rFonts w:asciiTheme="minorHAnsi" w:hAnsiTheme="minorHAnsi"/>
        </w:rPr>
        <w:t>Emancipated minor</w:t>
      </w:r>
    </w:p>
    <w:p w:rsidR="00DD364C" w:rsidRPr="00AA2763" w:rsidRDefault="00DD364C" w:rsidP="00DD364C">
      <w:pPr>
        <w:numPr>
          <w:ilvl w:val="1"/>
          <w:numId w:val="17"/>
        </w:numPr>
        <w:rPr>
          <w:rFonts w:asciiTheme="minorHAnsi" w:hAnsiTheme="minorHAnsi"/>
        </w:rPr>
      </w:pPr>
      <w:r w:rsidRPr="00AA2763">
        <w:rPr>
          <w:rFonts w:asciiTheme="minorHAnsi" w:hAnsiTheme="minorHAnsi"/>
        </w:rPr>
        <w:t>Unaccompanied homeless youth</w:t>
      </w:r>
    </w:p>
    <w:p w:rsidR="004C4B10" w:rsidRPr="00AA2763" w:rsidRDefault="004C4B10" w:rsidP="004C4B10">
      <w:pPr>
        <w:rPr>
          <w:rFonts w:asciiTheme="minorHAnsi" w:hAnsiTheme="minorHAnsi"/>
        </w:rPr>
      </w:pPr>
    </w:p>
    <w:p w:rsidR="004C4B10" w:rsidRPr="00AA2763" w:rsidRDefault="004C4B10" w:rsidP="004C4B10">
      <w:pPr>
        <w:pStyle w:val="ListParagraph"/>
        <w:numPr>
          <w:ilvl w:val="0"/>
          <w:numId w:val="16"/>
        </w:numPr>
        <w:spacing w:after="0" w:line="240" w:lineRule="auto"/>
        <w:rPr>
          <w:sz w:val="24"/>
          <w:szCs w:val="24"/>
        </w:rPr>
      </w:pPr>
      <w:r w:rsidRPr="00AA2763">
        <w:rPr>
          <w:sz w:val="24"/>
          <w:szCs w:val="24"/>
        </w:rPr>
        <w:t>When the student selects yes, more questions will appear, as below:</w:t>
      </w:r>
    </w:p>
    <w:p w:rsidR="00CD26B6" w:rsidRPr="00AA2763" w:rsidRDefault="00CD26B6" w:rsidP="00CD26B6">
      <w:pPr>
        <w:pStyle w:val="ListParagraph"/>
        <w:spacing w:after="0" w:line="240" w:lineRule="auto"/>
        <w:rPr>
          <w:sz w:val="24"/>
          <w:szCs w:val="24"/>
        </w:rPr>
      </w:pPr>
    </w:p>
    <w:p w:rsidR="004C4B10" w:rsidRPr="00AA2763" w:rsidRDefault="00265F3C" w:rsidP="00CD26B6">
      <w:pPr>
        <w:jc w:val="center"/>
        <w:rPr>
          <w:rFonts w:asciiTheme="minorHAnsi" w:hAnsiTheme="minorHAnsi"/>
        </w:rPr>
      </w:pPr>
      <w:r w:rsidRPr="00AA2763">
        <w:rPr>
          <w:rFonts w:asciiTheme="minorHAnsi" w:hAnsiTheme="minorHAnsi"/>
          <w:noProof/>
        </w:rPr>
        <w:drawing>
          <wp:inline distT="0" distB="0" distL="0" distR="0">
            <wp:extent cx="4648200" cy="237172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4648200" cy="2371725"/>
                    </a:xfrm>
                    <a:prstGeom prst="rect">
                      <a:avLst/>
                    </a:prstGeom>
                    <a:noFill/>
                    <a:ln w="9525">
                      <a:solidFill>
                        <a:srgbClr val="000000"/>
                      </a:solidFill>
                      <a:miter lim="800000"/>
                      <a:headEnd/>
                      <a:tailEnd/>
                    </a:ln>
                  </pic:spPr>
                </pic:pic>
              </a:graphicData>
            </a:graphic>
          </wp:inline>
        </w:drawing>
      </w:r>
    </w:p>
    <w:p w:rsidR="004C4B10" w:rsidRPr="00AA2763" w:rsidRDefault="004C4B10" w:rsidP="004C4B10">
      <w:pPr>
        <w:pStyle w:val="ListParagraph"/>
        <w:spacing w:after="0" w:line="240" w:lineRule="auto"/>
        <w:rPr>
          <w:sz w:val="24"/>
          <w:szCs w:val="24"/>
        </w:rPr>
      </w:pPr>
    </w:p>
    <w:p w:rsidR="00DD364C" w:rsidRPr="00AA2763" w:rsidRDefault="00DD364C" w:rsidP="00DD364C">
      <w:pPr>
        <w:pStyle w:val="ListParagraph"/>
        <w:numPr>
          <w:ilvl w:val="0"/>
          <w:numId w:val="16"/>
        </w:numPr>
        <w:spacing w:after="0" w:line="240" w:lineRule="auto"/>
        <w:rPr>
          <w:sz w:val="24"/>
          <w:szCs w:val="24"/>
        </w:rPr>
      </w:pPr>
      <w:r w:rsidRPr="00AA2763">
        <w:rPr>
          <w:sz w:val="24"/>
          <w:szCs w:val="24"/>
        </w:rPr>
        <w:t xml:space="preserve">Students </w:t>
      </w:r>
      <w:r w:rsidRPr="00AA2763">
        <w:rPr>
          <w:b/>
          <w:bCs/>
          <w:sz w:val="24"/>
          <w:szCs w:val="24"/>
        </w:rPr>
        <w:t>can be determined to be independent</w:t>
      </w:r>
      <w:r w:rsidRPr="00AA2763">
        <w:rPr>
          <w:sz w:val="24"/>
          <w:szCs w:val="24"/>
        </w:rPr>
        <w:t xml:space="preserve"> through a process called </w:t>
      </w:r>
      <w:r w:rsidRPr="00AA2763">
        <w:rPr>
          <w:b/>
          <w:sz w:val="24"/>
          <w:szCs w:val="24"/>
        </w:rPr>
        <w:t xml:space="preserve">dependency override </w:t>
      </w:r>
      <w:r w:rsidRPr="00AA2763">
        <w:rPr>
          <w:sz w:val="24"/>
          <w:szCs w:val="24"/>
        </w:rPr>
        <w:t>if they can document involuntary dissolution of family, for reasons such as:</w:t>
      </w:r>
    </w:p>
    <w:p w:rsidR="00DD364C" w:rsidRPr="00AA2763" w:rsidRDefault="00DD364C" w:rsidP="00DD364C">
      <w:pPr>
        <w:numPr>
          <w:ilvl w:val="1"/>
          <w:numId w:val="18"/>
        </w:numPr>
        <w:rPr>
          <w:rFonts w:asciiTheme="minorHAnsi" w:hAnsiTheme="minorHAnsi"/>
        </w:rPr>
      </w:pPr>
      <w:r w:rsidRPr="00AA2763">
        <w:rPr>
          <w:rFonts w:asciiTheme="minorHAnsi" w:hAnsiTheme="minorHAnsi"/>
        </w:rPr>
        <w:t>Abuse in the family</w:t>
      </w:r>
    </w:p>
    <w:p w:rsidR="00DD364C" w:rsidRPr="00AA2763" w:rsidRDefault="00DD364C" w:rsidP="00DD364C">
      <w:pPr>
        <w:numPr>
          <w:ilvl w:val="1"/>
          <w:numId w:val="18"/>
        </w:numPr>
        <w:rPr>
          <w:rFonts w:asciiTheme="minorHAnsi" w:hAnsiTheme="minorHAnsi"/>
        </w:rPr>
      </w:pPr>
      <w:r w:rsidRPr="00AA2763">
        <w:rPr>
          <w:rFonts w:asciiTheme="minorHAnsi" w:hAnsiTheme="minorHAnsi"/>
        </w:rPr>
        <w:t>Abandonment</w:t>
      </w:r>
    </w:p>
    <w:p w:rsidR="00DD364C" w:rsidRPr="00AA2763" w:rsidRDefault="00DD364C" w:rsidP="00DD364C">
      <w:pPr>
        <w:numPr>
          <w:ilvl w:val="1"/>
          <w:numId w:val="18"/>
        </w:numPr>
        <w:rPr>
          <w:rFonts w:asciiTheme="minorHAnsi" w:hAnsiTheme="minorHAnsi"/>
        </w:rPr>
      </w:pPr>
      <w:r w:rsidRPr="00AA2763">
        <w:rPr>
          <w:rFonts w:asciiTheme="minorHAnsi" w:hAnsiTheme="minorHAnsi"/>
        </w:rPr>
        <w:t xml:space="preserve">Incarceration or institutionalization of </w:t>
      </w:r>
      <w:r w:rsidRPr="00AA2763">
        <w:rPr>
          <w:rFonts w:asciiTheme="minorHAnsi" w:hAnsiTheme="minorHAnsi"/>
          <w:b/>
          <w:bCs/>
        </w:rPr>
        <w:t>both</w:t>
      </w:r>
      <w:r w:rsidRPr="00AA2763">
        <w:rPr>
          <w:rFonts w:asciiTheme="minorHAnsi" w:hAnsiTheme="minorHAnsi"/>
        </w:rPr>
        <w:t xml:space="preserve"> parents</w:t>
      </w:r>
    </w:p>
    <w:p w:rsidR="00DD364C" w:rsidRPr="00AA2763" w:rsidRDefault="00DD364C" w:rsidP="00DD364C">
      <w:pPr>
        <w:numPr>
          <w:ilvl w:val="1"/>
          <w:numId w:val="18"/>
        </w:numPr>
        <w:rPr>
          <w:rFonts w:asciiTheme="minorHAnsi" w:hAnsiTheme="minorHAnsi"/>
        </w:rPr>
      </w:pPr>
      <w:r w:rsidRPr="00AA2763">
        <w:rPr>
          <w:rFonts w:asciiTheme="minorHAnsi" w:hAnsiTheme="minorHAnsi"/>
        </w:rPr>
        <w:t xml:space="preserve">Parents lack physical or mental capacity to raise the child </w:t>
      </w:r>
    </w:p>
    <w:p w:rsidR="00DD364C" w:rsidRPr="00AA2763" w:rsidRDefault="00DD364C" w:rsidP="00DD364C">
      <w:pPr>
        <w:ind w:left="720"/>
        <w:rPr>
          <w:rFonts w:asciiTheme="minorHAnsi" w:hAnsiTheme="minorHAnsi"/>
        </w:rPr>
      </w:pPr>
    </w:p>
    <w:p w:rsidR="00DD364C" w:rsidRPr="00AA2763" w:rsidRDefault="00DD364C" w:rsidP="004C4B10">
      <w:pPr>
        <w:ind w:left="720"/>
        <w:rPr>
          <w:rFonts w:asciiTheme="minorHAnsi" w:hAnsiTheme="minorHAnsi"/>
          <w:b/>
        </w:rPr>
      </w:pPr>
      <w:r w:rsidRPr="00AA2763">
        <w:rPr>
          <w:rFonts w:asciiTheme="minorHAnsi" w:hAnsiTheme="minorHAnsi"/>
        </w:rPr>
        <w:t xml:space="preserve">This process can be very complicated and involves successfully making a case to a financial aid officer from at least one college that the student is independent. That officer can manually “override” the student’s dependency status on the FAFSA so that the FAFSA can be processed without parental information and colleges can receive the student’s financial information. Note: Even though the FAFSA is now able to be processed, the student will have to make a successful case to each college from which they hope to receive a financial aid package. </w:t>
      </w:r>
      <w:r w:rsidRPr="00AA2763">
        <w:rPr>
          <w:rFonts w:asciiTheme="minorHAnsi" w:hAnsiTheme="minorHAnsi"/>
          <w:b/>
        </w:rPr>
        <w:br w:type="page"/>
      </w:r>
    </w:p>
    <w:p w:rsidR="00DD364C" w:rsidRPr="00AA2763" w:rsidRDefault="00CE7295" w:rsidP="00CE7295">
      <w:pPr>
        <w:rPr>
          <w:rFonts w:asciiTheme="minorHAnsi" w:hAnsiTheme="minorHAnsi"/>
          <w:b/>
        </w:rPr>
      </w:pPr>
      <w:r w:rsidRPr="00AA2763">
        <w:rPr>
          <w:rFonts w:asciiTheme="minorHAnsi" w:hAnsiTheme="minorHAnsi"/>
          <w:noProof/>
        </w:rPr>
        <w:lastRenderedPageBreak/>
        <w:drawing>
          <wp:inline distT="0" distB="0" distL="0" distR="0">
            <wp:extent cx="6286500" cy="8085238"/>
            <wp:effectExtent l="19050" t="0" r="0" b="0"/>
            <wp:docPr id="8" name="Picture 28" descr="C:\Users\Sasha\AppData\Local\Temp\SNAGHTML9c1e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sha\AppData\Local\Temp\SNAGHTML9c1e5e.PNG"/>
                    <pic:cNvPicPr>
                      <a:picLocks noChangeAspect="1" noChangeArrowheads="1"/>
                    </pic:cNvPicPr>
                  </pic:nvPicPr>
                  <pic:blipFill>
                    <a:blip r:embed="rId22" cstate="print"/>
                    <a:srcRect/>
                    <a:stretch>
                      <a:fillRect/>
                    </a:stretch>
                  </pic:blipFill>
                  <pic:spPr bwMode="auto">
                    <a:xfrm>
                      <a:off x="0" y="0"/>
                      <a:ext cx="6286500" cy="8085238"/>
                    </a:xfrm>
                    <a:prstGeom prst="rect">
                      <a:avLst/>
                    </a:prstGeom>
                    <a:noFill/>
                    <a:ln w="9525">
                      <a:noFill/>
                      <a:miter lim="800000"/>
                      <a:headEnd/>
                      <a:tailEnd/>
                    </a:ln>
                  </pic:spPr>
                </pic:pic>
              </a:graphicData>
            </a:graphic>
          </wp:inline>
        </w:drawing>
      </w:r>
    </w:p>
    <w:p w:rsidR="008125A8" w:rsidRPr="00AA2763" w:rsidRDefault="008125A8">
      <w:pPr>
        <w:rPr>
          <w:rFonts w:asciiTheme="minorHAnsi" w:eastAsiaTheme="minorHAnsi" w:hAnsiTheme="minorHAnsi" w:cstheme="minorBidi"/>
        </w:rPr>
      </w:pPr>
      <w:r w:rsidRPr="00AA2763">
        <w:rPr>
          <w:rFonts w:asciiTheme="minorHAnsi" w:hAnsiTheme="minorHAnsi"/>
        </w:rPr>
        <w:br w:type="page"/>
      </w:r>
    </w:p>
    <w:p w:rsidR="00CE7295" w:rsidRPr="00AA2763" w:rsidRDefault="00CE7295" w:rsidP="00CE7295">
      <w:pPr>
        <w:rPr>
          <w:rFonts w:asciiTheme="minorHAnsi" w:hAnsiTheme="minorHAnsi"/>
          <w:b/>
        </w:rPr>
      </w:pPr>
      <w:r w:rsidRPr="00AA2763">
        <w:rPr>
          <w:rFonts w:asciiTheme="minorHAnsi" w:hAnsiTheme="minorHAnsi"/>
          <w:b/>
        </w:rPr>
        <w:lastRenderedPageBreak/>
        <w:t>DEPENDENCY STATUS RESULTS</w:t>
      </w:r>
    </w:p>
    <w:p w:rsidR="00CE7295" w:rsidRPr="00AA2763" w:rsidRDefault="00CE7295" w:rsidP="00CE7295">
      <w:pPr>
        <w:rPr>
          <w:rFonts w:asciiTheme="minorHAnsi" w:hAnsiTheme="minorHAnsi"/>
          <w:b/>
        </w:rPr>
      </w:pPr>
    </w:p>
    <w:p w:rsidR="00F04D3D" w:rsidRPr="00AA2763" w:rsidRDefault="00F04D3D" w:rsidP="00F04D3D">
      <w:pPr>
        <w:pStyle w:val="ListParagraph"/>
        <w:numPr>
          <w:ilvl w:val="0"/>
          <w:numId w:val="16"/>
        </w:numPr>
        <w:rPr>
          <w:sz w:val="24"/>
          <w:szCs w:val="24"/>
        </w:rPr>
      </w:pPr>
      <w:r w:rsidRPr="00AA2763">
        <w:rPr>
          <w:sz w:val="24"/>
          <w:szCs w:val="24"/>
        </w:rPr>
        <w:t xml:space="preserve">Who is considered a “parent” on the FAFSA? Biological parents, legally adoptive parents, step parents if currently married to biological or adoptive parents. </w:t>
      </w:r>
    </w:p>
    <w:p w:rsidR="00F04D3D" w:rsidRPr="00AA2763" w:rsidRDefault="00F04D3D" w:rsidP="00F04D3D">
      <w:pPr>
        <w:numPr>
          <w:ilvl w:val="0"/>
          <w:numId w:val="19"/>
        </w:numPr>
        <w:spacing w:after="200" w:line="276" w:lineRule="auto"/>
        <w:rPr>
          <w:rFonts w:asciiTheme="minorHAnsi" w:hAnsiTheme="minorHAnsi"/>
        </w:rPr>
      </w:pPr>
      <w:r w:rsidRPr="00AA2763">
        <w:rPr>
          <w:rFonts w:asciiTheme="minorHAnsi" w:hAnsiTheme="minorHAnsi"/>
        </w:rPr>
        <w:t>Who cannot be a “parent” on the FAFSA? Grandparents, Foster parents, Legal guardians, Siblings, Uncles, Aunts, Family friends.</w:t>
      </w:r>
    </w:p>
    <w:p w:rsidR="00F04D3D" w:rsidRPr="00AA2763" w:rsidRDefault="00F04D3D" w:rsidP="00F04D3D">
      <w:pPr>
        <w:numPr>
          <w:ilvl w:val="0"/>
          <w:numId w:val="19"/>
        </w:numPr>
        <w:spacing w:after="200" w:line="276" w:lineRule="auto"/>
        <w:rPr>
          <w:rFonts w:asciiTheme="minorHAnsi" w:hAnsiTheme="minorHAnsi"/>
        </w:rPr>
      </w:pPr>
      <w:r w:rsidRPr="00AA2763">
        <w:rPr>
          <w:rFonts w:asciiTheme="minorHAnsi" w:hAnsiTheme="minorHAnsi"/>
        </w:rPr>
        <w:t xml:space="preserve">Which parent’s income should go on the FAFSA?  If </w:t>
      </w:r>
      <w:r w:rsidR="00CE7295" w:rsidRPr="00AA2763">
        <w:rPr>
          <w:rFonts w:asciiTheme="minorHAnsi" w:hAnsiTheme="minorHAnsi"/>
        </w:rPr>
        <w:t>your legal (biological or adoptive) parents are living together</w:t>
      </w:r>
      <w:r w:rsidRPr="00AA2763">
        <w:rPr>
          <w:rFonts w:asciiTheme="minorHAnsi" w:hAnsiTheme="minorHAnsi"/>
        </w:rPr>
        <w:t xml:space="preserve">, report </w:t>
      </w:r>
      <w:r w:rsidRPr="00AA2763">
        <w:rPr>
          <w:rFonts w:asciiTheme="minorHAnsi" w:hAnsiTheme="minorHAnsi"/>
          <w:b/>
        </w:rPr>
        <w:t>both</w:t>
      </w:r>
      <w:r w:rsidRPr="00AA2763">
        <w:rPr>
          <w:rFonts w:asciiTheme="minorHAnsi" w:hAnsiTheme="minorHAnsi"/>
        </w:rPr>
        <w:t xml:space="preserve"> parents’ income. </w:t>
      </w:r>
      <w:r w:rsidR="00CE7295" w:rsidRPr="00AA2763">
        <w:rPr>
          <w:rFonts w:asciiTheme="minorHAnsi" w:hAnsiTheme="minorHAnsi"/>
        </w:rPr>
        <w:t xml:space="preserve"> </w:t>
      </w:r>
      <w:r w:rsidRPr="00AA2763">
        <w:rPr>
          <w:rFonts w:asciiTheme="minorHAnsi" w:hAnsiTheme="minorHAnsi"/>
          <w:bCs/>
        </w:rPr>
        <w:t xml:space="preserve">If </w:t>
      </w:r>
      <w:r w:rsidR="00CE7295" w:rsidRPr="00AA2763">
        <w:rPr>
          <w:rFonts w:asciiTheme="minorHAnsi" w:hAnsiTheme="minorHAnsi"/>
          <w:bCs/>
        </w:rPr>
        <w:t xml:space="preserve">legal </w:t>
      </w:r>
      <w:r w:rsidRPr="00AA2763">
        <w:rPr>
          <w:rFonts w:asciiTheme="minorHAnsi" w:hAnsiTheme="minorHAnsi"/>
          <w:bCs/>
        </w:rPr>
        <w:t xml:space="preserve">parents are divorced or separated, report the </w:t>
      </w:r>
      <w:r w:rsidRPr="00AA2763">
        <w:rPr>
          <w:rFonts w:asciiTheme="minorHAnsi" w:hAnsiTheme="minorHAnsi"/>
          <w:b/>
          <w:bCs/>
        </w:rPr>
        <w:t xml:space="preserve">custodial </w:t>
      </w:r>
      <w:r w:rsidRPr="00AA2763">
        <w:rPr>
          <w:rFonts w:asciiTheme="minorHAnsi" w:hAnsiTheme="minorHAnsi"/>
          <w:bCs/>
        </w:rPr>
        <w:t>parent’s income</w:t>
      </w:r>
      <w:r w:rsidRPr="00AA2763">
        <w:rPr>
          <w:rFonts w:asciiTheme="minorHAnsi" w:hAnsiTheme="minorHAnsi"/>
          <w:b/>
          <w:bCs/>
        </w:rPr>
        <w:t xml:space="preserve"> </w:t>
      </w:r>
      <w:r w:rsidRPr="00AA2763">
        <w:rPr>
          <w:rFonts w:asciiTheme="minorHAnsi" w:hAnsiTheme="minorHAnsi"/>
          <w:bCs/>
        </w:rPr>
        <w:t>(that is</w:t>
      </w:r>
      <w:r w:rsidRPr="00AA2763">
        <w:rPr>
          <w:rFonts w:asciiTheme="minorHAnsi" w:hAnsiTheme="minorHAnsi"/>
        </w:rPr>
        <w:t xml:space="preserve">, the parent the student </w:t>
      </w:r>
      <w:r w:rsidRPr="00AA2763">
        <w:rPr>
          <w:rFonts w:asciiTheme="minorHAnsi" w:hAnsiTheme="minorHAnsi"/>
          <w:b/>
        </w:rPr>
        <w:t>lived</w:t>
      </w:r>
      <w:r w:rsidRPr="00AA2763">
        <w:rPr>
          <w:rFonts w:asciiTheme="minorHAnsi" w:hAnsiTheme="minorHAnsi"/>
          <w:b/>
          <w:bCs/>
        </w:rPr>
        <w:t xml:space="preserve"> with most</w:t>
      </w:r>
      <w:r w:rsidRPr="00AA2763">
        <w:rPr>
          <w:rFonts w:asciiTheme="minorHAnsi" w:hAnsiTheme="minorHAnsi"/>
          <w:bCs/>
        </w:rPr>
        <w:t>, or, if</w:t>
      </w:r>
      <w:r w:rsidRPr="00AA2763">
        <w:rPr>
          <w:rFonts w:asciiTheme="minorHAnsi" w:hAnsiTheme="minorHAnsi"/>
        </w:rPr>
        <w:t xml:space="preserve"> a student lived with both parents equally, it is the parent who provides </w:t>
      </w:r>
      <w:r w:rsidRPr="00AA2763">
        <w:rPr>
          <w:rFonts w:asciiTheme="minorHAnsi" w:hAnsiTheme="minorHAnsi"/>
          <w:b/>
          <w:bCs/>
        </w:rPr>
        <w:t>most financial support</w:t>
      </w:r>
      <w:r w:rsidRPr="00AA2763">
        <w:rPr>
          <w:rFonts w:asciiTheme="minorHAnsi" w:hAnsiTheme="minorHAnsi"/>
          <w:bCs/>
        </w:rPr>
        <w:t>)</w:t>
      </w:r>
      <w:r w:rsidR="00CE7295" w:rsidRPr="00AA2763">
        <w:rPr>
          <w:rFonts w:asciiTheme="minorHAnsi" w:hAnsiTheme="minorHAnsi"/>
          <w:bCs/>
        </w:rPr>
        <w:t>.</w:t>
      </w:r>
      <w:r w:rsidRPr="00AA2763">
        <w:rPr>
          <w:rFonts w:asciiTheme="minorHAnsi" w:hAnsiTheme="minorHAnsi"/>
          <w:bCs/>
        </w:rPr>
        <w:t xml:space="preserve"> </w:t>
      </w:r>
      <w:r w:rsidR="00CE7295" w:rsidRPr="00AA2763">
        <w:rPr>
          <w:rFonts w:asciiTheme="minorHAnsi" w:hAnsiTheme="minorHAnsi"/>
          <w:bCs/>
        </w:rPr>
        <w:t xml:space="preserve"> </w:t>
      </w:r>
      <w:r w:rsidRPr="00AA2763">
        <w:rPr>
          <w:rFonts w:asciiTheme="minorHAnsi" w:hAnsiTheme="minorHAnsi"/>
          <w:bCs/>
        </w:rPr>
        <w:t>If custodial parent is re-married</w:t>
      </w:r>
      <w:r w:rsidRPr="00AA2763">
        <w:rPr>
          <w:rFonts w:asciiTheme="minorHAnsi" w:hAnsiTheme="minorHAnsi"/>
        </w:rPr>
        <w:t>, the student must report the step parent’s income also.</w:t>
      </w:r>
    </w:p>
    <w:p w:rsidR="00DD364C" w:rsidRPr="00AA2763" w:rsidRDefault="00DD364C" w:rsidP="00F04D3D">
      <w:pPr>
        <w:ind w:left="360"/>
        <w:rPr>
          <w:rFonts w:asciiTheme="minorHAnsi" w:hAnsiTheme="minorHAnsi"/>
          <w:b/>
        </w:rPr>
      </w:pPr>
      <w:r w:rsidRPr="00AA2763">
        <w:rPr>
          <w:rFonts w:asciiTheme="minorHAnsi" w:hAnsiTheme="minorHAnsi"/>
          <w:b/>
        </w:rPr>
        <w:br w:type="page"/>
      </w:r>
      <w:r w:rsidR="00F04D3D" w:rsidRPr="00AA2763">
        <w:rPr>
          <w:rFonts w:asciiTheme="minorHAnsi" w:hAnsiTheme="minorHAnsi"/>
          <w:b/>
        </w:rPr>
        <w:lastRenderedPageBreak/>
        <w:t xml:space="preserve"> </w:t>
      </w:r>
    </w:p>
    <w:p w:rsidR="00DD364C" w:rsidRPr="00AA2763" w:rsidRDefault="000A35A5" w:rsidP="000A35A5">
      <w:pPr>
        <w:rPr>
          <w:rFonts w:asciiTheme="minorHAnsi" w:hAnsiTheme="minorHAnsi"/>
          <w:b/>
        </w:rPr>
      </w:pPr>
      <w:r w:rsidRPr="00AA2763">
        <w:rPr>
          <w:rFonts w:asciiTheme="minorHAnsi" w:hAnsiTheme="minorHAnsi"/>
          <w:noProof/>
        </w:rPr>
        <w:drawing>
          <wp:inline distT="0" distB="0" distL="0" distR="0">
            <wp:extent cx="6539158" cy="5629275"/>
            <wp:effectExtent l="19050" t="0" r="0" b="0"/>
            <wp:docPr id="99" name="Picture 99" descr="C:\Users\Sasha\AppData\Local\Temp\SNAGHTMLe6f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Sasha\AppData\Local\Temp\SNAGHTMLe6f185.PNG"/>
                    <pic:cNvPicPr>
                      <a:picLocks noChangeAspect="1" noChangeArrowheads="1"/>
                    </pic:cNvPicPr>
                  </pic:nvPicPr>
                  <pic:blipFill>
                    <a:blip r:embed="rId23" cstate="print"/>
                    <a:srcRect r="909"/>
                    <a:stretch>
                      <a:fillRect/>
                    </a:stretch>
                  </pic:blipFill>
                  <pic:spPr bwMode="auto">
                    <a:xfrm>
                      <a:off x="0" y="0"/>
                      <a:ext cx="6539158" cy="5629275"/>
                    </a:xfrm>
                    <a:prstGeom prst="rect">
                      <a:avLst/>
                    </a:prstGeom>
                    <a:noFill/>
                    <a:ln w="9525">
                      <a:noFill/>
                      <a:miter lim="800000"/>
                      <a:headEnd/>
                      <a:tailEnd/>
                    </a:ln>
                  </pic:spPr>
                </pic:pic>
              </a:graphicData>
            </a:graphic>
          </wp:inline>
        </w:drawing>
      </w:r>
    </w:p>
    <w:p w:rsidR="00DD364C" w:rsidRPr="00AA2763" w:rsidRDefault="00DD364C">
      <w:pPr>
        <w:rPr>
          <w:rFonts w:asciiTheme="minorHAnsi" w:hAnsiTheme="minorHAnsi"/>
          <w:b/>
        </w:rPr>
      </w:pPr>
      <w:r w:rsidRPr="00AA2763">
        <w:rPr>
          <w:rFonts w:asciiTheme="minorHAnsi" w:hAnsiTheme="minorHAnsi"/>
          <w:b/>
        </w:rPr>
        <w:br w:type="page"/>
      </w:r>
    </w:p>
    <w:p w:rsidR="00DD364C" w:rsidRPr="00AA2763" w:rsidRDefault="00DD364C" w:rsidP="00B1213C">
      <w:pPr>
        <w:outlineLvl w:val="0"/>
        <w:rPr>
          <w:rFonts w:asciiTheme="minorHAnsi" w:hAnsiTheme="minorHAnsi"/>
          <w:i/>
        </w:rPr>
      </w:pPr>
      <w:r w:rsidRPr="00AA2763">
        <w:rPr>
          <w:rFonts w:asciiTheme="minorHAnsi" w:hAnsiTheme="minorHAnsi"/>
          <w:b/>
        </w:rPr>
        <w:lastRenderedPageBreak/>
        <w:t xml:space="preserve">PARENT DEMOGRAPHICS INFORMATION </w:t>
      </w:r>
      <w:r w:rsidRPr="00AA2763">
        <w:rPr>
          <w:rFonts w:asciiTheme="minorHAnsi" w:hAnsiTheme="minorHAnsi"/>
          <w:i/>
        </w:rPr>
        <w:t>(will be skipped if the student is independent)</w:t>
      </w:r>
    </w:p>
    <w:p w:rsidR="00DD364C" w:rsidRPr="00AA2763" w:rsidRDefault="00DD364C" w:rsidP="00DD364C">
      <w:pPr>
        <w:rPr>
          <w:rFonts w:asciiTheme="minorHAnsi" w:hAnsiTheme="minorHAnsi"/>
        </w:rPr>
      </w:pPr>
    </w:p>
    <w:p w:rsidR="00DD364C" w:rsidRPr="00AA2763" w:rsidRDefault="00DD364C" w:rsidP="00DD364C">
      <w:pPr>
        <w:ind w:left="720"/>
        <w:rPr>
          <w:rFonts w:asciiTheme="minorHAnsi" w:hAnsiTheme="minorHAnsi"/>
        </w:rPr>
      </w:pPr>
      <w:r w:rsidRPr="00AA2763">
        <w:rPr>
          <w:rFonts w:asciiTheme="minorHAnsi" w:hAnsiTheme="minorHAnsi"/>
        </w:rPr>
        <w:t xml:space="preserve">FAFSA only cares about the student’s </w:t>
      </w:r>
      <w:r w:rsidRPr="00AA2763">
        <w:rPr>
          <w:rFonts w:asciiTheme="minorHAnsi" w:hAnsiTheme="minorHAnsi"/>
          <w:b/>
        </w:rPr>
        <w:t>custodial</w:t>
      </w:r>
      <w:r w:rsidRPr="00AA2763">
        <w:rPr>
          <w:rFonts w:asciiTheme="minorHAnsi" w:hAnsiTheme="minorHAnsi"/>
        </w:rPr>
        <w:t xml:space="preserve"> parent. It </w:t>
      </w:r>
      <w:r w:rsidRPr="00AA2763">
        <w:rPr>
          <w:rFonts w:asciiTheme="minorHAnsi" w:hAnsiTheme="minorHAnsi"/>
          <w:b/>
        </w:rPr>
        <w:t>does not matter who claims the student on their taxes</w:t>
      </w:r>
      <w:r w:rsidRPr="00AA2763">
        <w:rPr>
          <w:rFonts w:asciiTheme="minorHAnsi" w:hAnsiTheme="minorHAnsi"/>
        </w:rPr>
        <w:t xml:space="preserve"> or whether the student’s parents have official divorce or separation agreements.</w:t>
      </w:r>
    </w:p>
    <w:p w:rsidR="00DD364C" w:rsidRPr="00AA2763" w:rsidRDefault="00DD364C" w:rsidP="00DD364C">
      <w:pPr>
        <w:ind w:left="720"/>
        <w:rPr>
          <w:rFonts w:asciiTheme="minorHAnsi" w:hAnsiTheme="minorHAnsi"/>
        </w:rPr>
      </w:pPr>
    </w:p>
    <w:p w:rsidR="00DD364C" w:rsidRPr="00AA2763" w:rsidRDefault="00DD364C" w:rsidP="00DD364C">
      <w:pPr>
        <w:pStyle w:val="ListParagraph"/>
        <w:numPr>
          <w:ilvl w:val="0"/>
          <w:numId w:val="15"/>
        </w:numPr>
        <w:contextualSpacing w:val="0"/>
        <w:rPr>
          <w:sz w:val="24"/>
          <w:szCs w:val="24"/>
        </w:rPr>
      </w:pPr>
      <w:r w:rsidRPr="00AA2763">
        <w:rPr>
          <w:sz w:val="24"/>
          <w:szCs w:val="24"/>
        </w:rPr>
        <w:t xml:space="preserve">For eligible students with undocumented parents: </w:t>
      </w:r>
    </w:p>
    <w:p w:rsidR="00DD364C" w:rsidRPr="00AA2763" w:rsidRDefault="00DD364C" w:rsidP="00DD364C">
      <w:pPr>
        <w:pStyle w:val="ListParagraph"/>
        <w:numPr>
          <w:ilvl w:val="1"/>
          <w:numId w:val="15"/>
        </w:numPr>
        <w:contextualSpacing w:val="0"/>
        <w:rPr>
          <w:sz w:val="24"/>
          <w:szCs w:val="24"/>
        </w:rPr>
      </w:pPr>
      <w:r w:rsidRPr="00AA2763">
        <w:rPr>
          <w:sz w:val="24"/>
          <w:szCs w:val="24"/>
        </w:rPr>
        <w:t xml:space="preserve">In the parent section, parents should enter all the necessary information and enter 000-00-0000 for their social security numbers. </w:t>
      </w:r>
    </w:p>
    <w:p w:rsidR="00DD364C" w:rsidRPr="00AA2763" w:rsidRDefault="00DD364C" w:rsidP="00DD364C">
      <w:pPr>
        <w:pStyle w:val="ListParagraph"/>
        <w:numPr>
          <w:ilvl w:val="0"/>
          <w:numId w:val="15"/>
        </w:numPr>
        <w:contextualSpacing w:val="0"/>
        <w:rPr>
          <w:sz w:val="24"/>
          <w:szCs w:val="24"/>
        </w:rPr>
      </w:pPr>
      <w:r w:rsidRPr="00AA2763">
        <w:rPr>
          <w:sz w:val="24"/>
          <w:szCs w:val="24"/>
        </w:rPr>
        <w:t>If parents don’t have an email address, they can use the student’s email address</w:t>
      </w:r>
    </w:p>
    <w:p w:rsidR="00DD364C" w:rsidRPr="00AA2763" w:rsidRDefault="00DD364C" w:rsidP="00DD364C">
      <w:pPr>
        <w:pStyle w:val="ListParagraph"/>
        <w:numPr>
          <w:ilvl w:val="0"/>
          <w:numId w:val="15"/>
        </w:numPr>
        <w:contextualSpacing w:val="0"/>
        <w:rPr>
          <w:sz w:val="24"/>
          <w:szCs w:val="24"/>
        </w:rPr>
      </w:pPr>
      <w:r w:rsidRPr="00AA2763">
        <w:rPr>
          <w:sz w:val="24"/>
          <w:szCs w:val="24"/>
        </w:rPr>
        <w:t xml:space="preserve">In determining how many people are in the parents’ household, count the parents, all other children who receive more than half of their support from the parents or who would be deemed dependent by FAFSA standards, the student, and anyone else that lives in the same home and is supported by the parents. </w:t>
      </w:r>
    </w:p>
    <w:p w:rsidR="005D6676" w:rsidRDefault="00DD364C" w:rsidP="005D6676">
      <w:pPr>
        <w:pStyle w:val="ListParagraph"/>
        <w:numPr>
          <w:ilvl w:val="0"/>
          <w:numId w:val="15"/>
        </w:numPr>
        <w:contextualSpacing w:val="0"/>
        <w:rPr>
          <w:sz w:val="24"/>
          <w:szCs w:val="24"/>
        </w:rPr>
      </w:pPr>
      <w:r w:rsidRPr="00AA2763">
        <w:rPr>
          <w:sz w:val="24"/>
          <w:szCs w:val="24"/>
        </w:rPr>
        <w:t>Do not include parents in the question about how many people in the household are in college</w:t>
      </w:r>
      <w:r w:rsidR="005D6676">
        <w:rPr>
          <w:sz w:val="24"/>
          <w:szCs w:val="24"/>
        </w:rPr>
        <w:t>.</w:t>
      </w:r>
    </w:p>
    <w:p w:rsidR="005D6676" w:rsidRDefault="005D6676" w:rsidP="005D6676">
      <w:pPr>
        <w:rPr>
          <w:rFonts w:asciiTheme="minorHAnsi" w:hAnsiTheme="minorHAnsi"/>
          <w:b/>
        </w:rPr>
      </w:pPr>
      <w:r w:rsidRPr="005D6676">
        <w:rPr>
          <w:rFonts w:asciiTheme="minorHAnsi" w:hAnsiTheme="minorHAnsi"/>
          <w:b/>
        </w:rPr>
        <w:t xml:space="preserve">New on the </w:t>
      </w:r>
      <w:r>
        <w:rPr>
          <w:rFonts w:asciiTheme="minorHAnsi" w:hAnsiTheme="minorHAnsi"/>
          <w:b/>
        </w:rPr>
        <w:t>2014-2015 FAFSA:</w:t>
      </w:r>
    </w:p>
    <w:p w:rsidR="005D6676" w:rsidRPr="005D6676" w:rsidRDefault="005D6676" w:rsidP="005D6676">
      <w:pPr>
        <w:pStyle w:val="ListParagraph"/>
        <w:numPr>
          <w:ilvl w:val="0"/>
          <w:numId w:val="34"/>
        </w:numPr>
        <w:rPr>
          <w:b/>
        </w:rPr>
      </w:pPr>
      <w:r>
        <w:t>There are two new marital statuses: “never married” and “unmarried and both parents living together.”</w:t>
      </w:r>
    </w:p>
    <w:p w:rsidR="005D6676" w:rsidRPr="005D6676" w:rsidRDefault="005D6676" w:rsidP="005D6676">
      <w:pPr>
        <w:pStyle w:val="ListParagraph"/>
        <w:numPr>
          <w:ilvl w:val="0"/>
          <w:numId w:val="34"/>
        </w:numPr>
        <w:rPr>
          <w:b/>
        </w:rPr>
      </w:pPr>
      <w:r>
        <w:t xml:space="preserve">“Parent 1” and “Parent 2” </w:t>
      </w:r>
      <w:proofErr w:type="gramStart"/>
      <w:r>
        <w:t>has</w:t>
      </w:r>
      <w:proofErr w:type="gramEnd"/>
      <w:r>
        <w:t xml:space="preserve"> replaced “mother” and “father.”  The sex of both parents is no longer relevant on the FAFSA.  For example: if a student has one biological and one adoptive mom who are not married but are living together, both of them should provide their financial information on the FAFSA.</w:t>
      </w:r>
    </w:p>
    <w:p w:rsidR="00DD364C" w:rsidRPr="00AA2763" w:rsidRDefault="00DD364C">
      <w:pPr>
        <w:rPr>
          <w:rFonts w:asciiTheme="minorHAnsi" w:hAnsiTheme="minorHAnsi"/>
          <w:b/>
        </w:rPr>
      </w:pPr>
    </w:p>
    <w:p w:rsidR="00DD364C" w:rsidRPr="00AA2763" w:rsidRDefault="00DD364C">
      <w:pPr>
        <w:rPr>
          <w:rFonts w:asciiTheme="minorHAnsi" w:hAnsiTheme="minorHAnsi"/>
          <w:b/>
        </w:rPr>
      </w:pPr>
      <w:r w:rsidRPr="00AA2763">
        <w:rPr>
          <w:rFonts w:asciiTheme="minorHAnsi" w:hAnsiTheme="minorHAnsi"/>
          <w:b/>
        </w:rPr>
        <w:br w:type="page"/>
      </w:r>
    </w:p>
    <w:p w:rsidR="00DD364C" w:rsidRPr="00AA2763" w:rsidRDefault="00DD364C" w:rsidP="006B0276">
      <w:pPr>
        <w:ind w:left="-540"/>
        <w:jc w:val="center"/>
        <w:rPr>
          <w:rFonts w:asciiTheme="minorHAnsi" w:hAnsiTheme="minorHAnsi"/>
          <w:b/>
        </w:rPr>
      </w:pPr>
      <w:r w:rsidRPr="00AA2763">
        <w:rPr>
          <w:rFonts w:asciiTheme="minorHAnsi" w:hAnsiTheme="minorHAnsi"/>
          <w:b/>
        </w:rPr>
        <w:lastRenderedPageBreak/>
        <w:t xml:space="preserve"> </w:t>
      </w:r>
    </w:p>
    <w:p w:rsidR="001150D4" w:rsidRPr="00AA2763" w:rsidRDefault="00076CC6" w:rsidP="001150D4">
      <w:pPr>
        <w:rPr>
          <w:rFonts w:asciiTheme="minorHAnsi" w:hAnsiTheme="minorHAnsi"/>
          <w:b/>
        </w:rPr>
      </w:pPr>
      <w:r w:rsidRPr="00AA2763">
        <w:rPr>
          <w:rFonts w:asciiTheme="minorHAnsi" w:hAnsiTheme="minorHAnsi"/>
          <w:noProof/>
        </w:rPr>
        <w:drawing>
          <wp:inline distT="0" distB="0" distL="0" distR="0">
            <wp:extent cx="6571755" cy="7914816"/>
            <wp:effectExtent l="19050" t="0" r="495" b="0"/>
            <wp:docPr id="105" name="Picture 105" descr="C:\Users\Sasha\AppData\Local\Temp\SNAGHTMLf62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Sasha\AppData\Local\Temp\SNAGHTMLf628b9.PNG"/>
                    <pic:cNvPicPr>
                      <a:picLocks noChangeAspect="1" noChangeArrowheads="1"/>
                    </pic:cNvPicPr>
                  </pic:nvPicPr>
                  <pic:blipFill>
                    <a:blip r:embed="rId24" cstate="print"/>
                    <a:srcRect b="5328"/>
                    <a:stretch>
                      <a:fillRect/>
                    </a:stretch>
                  </pic:blipFill>
                  <pic:spPr bwMode="auto">
                    <a:xfrm>
                      <a:off x="0" y="0"/>
                      <a:ext cx="6571755" cy="7914816"/>
                    </a:xfrm>
                    <a:prstGeom prst="rect">
                      <a:avLst/>
                    </a:prstGeom>
                    <a:noFill/>
                    <a:ln w="9525">
                      <a:noFill/>
                      <a:miter lim="800000"/>
                      <a:headEnd/>
                      <a:tailEnd/>
                    </a:ln>
                  </pic:spPr>
                </pic:pic>
              </a:graphicData>
            </a:graphic>
          </wp:inline>
        </w:drawing>
      </w:r>
      <w:r w:rsidR="00DD364C" w:rsidRPr="00AA2763">
        <w:rPr>
          <w:rFonts w:asciiTheme="minorHAnsi" w:hAnsiTheme="minorHAnsi"/>
          <w:b/>
        </w:rPr>
        <w:br w:type="page"/>
      </w:r>
    </w:p>
    <w:p w:rsidR="001150D4" w:rsidRPr="00AA2763" w:rsidRDefault="001150D4" w:rsidP="00B1213C">
      <w:pPr>
        <w:outlineLvl w:val="0"/>
        <w:rPr>
          <w:rFonts w:asciiTheme="minorHAnsi" w:hAnsiTheme="minorHAnsi"/>
          <w:b/>
        </w:rPr>
      </w:pPr>
      <w:r w:rsidRPr="00AA2763">
        <w:rPr>
          <w:rFonts w:asciiTheme="minorHAnsi" w:hAnsiTheme="minorHAnsi"/>
          <w:b/>
        </w:rPr>
        <w:lastRenderedPageBreak/>
        <w:t>PARENT TAX INFORMATION</w:t>
      </w:r>
    </w:p>
    <w:p w:rsidR="001150D4" w:rsidRPr="00AA2763" w:rsidRDefault="001150D4" w:rsidP="001150D4">
      <w:pPr>
        <w:rPr>
          <w:rFonts w:asciiTheme="minorHAnsi" w:hAnsiTheme="minorHAnsi"/>
          <w:b/>
        </w:rPr>
      </w:pPr>
    </w:p>
    <w:p w:rsidR="001150D4" w:rsidRPr="00AA2763" w:rsidRDefault="00E2246D" w:rsidP="001150D4">
      <w:pPr>
        <w:pStyle w:val="ListParagraph"/>
        <w:numPr>
          <w:ilvl w:val="0"/>
          <w:numId w:val="15"/>
        </w:numPr>
        <w:contextualSpacing w:val="0"/>
        <w:rPr>
          <w:sz w:val="24"/>
          <w:szCs w:val="24"/>
        </w:rPr>
      </w:pPr>
      <w:r w:rsidRPr="00AA2763">
        <w:rPr>
          <w:sz w:val="24"/>
          <w:szCs w:val="24"/>
        </w:rPr>
        <w:t>P</w:t>
      </w:r>
      <w:r w:rsidR="001150D4" w:rsidRPr="00AA2763">
        <w:rPr>
          <w:sz w:val="24"/>
          <w:szCs w:val="24"/>
        </w:rPr>
        <w:t>arents</w:t>
      </w:r>
      <w:r w:rsidRPr="00AA2763">
        <w:rPr>
          <w:sz w:val="24"/>
          <w:szCs w:val="24"/>
        </w:rPr>
        <w:t xml:space="preserve"> can</w:t>
      </w:r>
      <w:r w:rsidR="001150D4" w:rsidRPr="00AA2763">
        <w:rPr>
          <w:sz w:val="24"/>
          <w:szCs w:val="24"/>
        </w:rPr>
        <w:t xml:space="preserve"> pre-fill the FAFSA tax questions with their already filed 201</w:t>
      </w:r>
      <w:r w:rsidR="00B83F93">
        <w:rPr>
          <w:sz w:val="24"/>
          <w:szCs w:val="24"/>
        </w:rPr>
        <w:t>3</w:t>
      </w:r>
      <w:r w:rsidR="001150D4" w:rsidRPr="00AA2763">
        <w:rPr>
          <w:sz w:val="24"/>
          <w:szCs w:val="24"/>
        </w:rPr>
        <w:t xml:space="preserve"> taxes.  </w:t>
      </w:r>
    </w:p>
    <w:p w:rsidR="001150D4" w:rsidRPr="00AA2763" w:rsidRDefault="001150D4" w:rsidP="001150D4">
      <w:pPr>
        <w:pStyle w:val="ListParagraph"/>
        <w:numPr>
          <w:ilvl w:val="0"/>
          <w:numId w:val="15"/>
        </w:numPr>
        <w:contextualSpacing w:val="0"/>
        <w:rPr>
          <w:sz w:val="24"/>
          <w:szCs w:val="24"/>
        </w:rPr>
      </w:pPr>
      <w:r w:rsidRPr="00AA2763">
        <w:rPr>
          <w:sz w:val="24"/>
          <w:szCs w:val="24"/>
        </w:rPr>
        <w:t xml:space="preserve">All of the questions that refer to income tax forms list the line on the income tax forms where you can find the answer. </w:t>
      </w:r>
    </w:p>
    <w:p w:rsidR="00325109" w:rsidRDefault="00B1213C" w:rsidP="001150D4">
      <w:pPr>
        <w:pStyle w:val="ListParagraph"/>
        <w:numPr>
          <w:ilvl w:val="0"/>
          <w:numId w:val="15"/>
        </w:numPr>
        <w:contextualSpacing w:val="0"/>
        <w:rPr>
          <w:sz w:val="24"/>
          <w:szCs w:val="24"/>
        </w:rPr>
      </w:pPr>
      <w:r w:rsidRPr="00AA2763">
        <w:rPr>
          <w:sz w:val="24"/>
          <w:szCs w:val="24"/>
        </w:rPr>
        <w:t>In order to make schools’ priority filing deadlines, parents should check the “will file” box and use the previous year’s taxes to estimate figures for the current year.  Once their current year taxes are complete, parents can log back into the FAFSA to enter the new information.</w:t>
      </w:r>
    </w:p>
    <w:p w:rsidR="004003C7" w:rsidRDefault="004003C7" w:rsidP="001150D4">
      <w:pPr>
        <w:pStyle w:val="ListParagraph"/>
        <w:numPr>
          <w:ilvl w:val="0"/>
          <w:numId w:val="15"/>
        </w:numPr>
        <w:contextualSpacing w:val="0"/>
        <w:rPr>
          <w:sz w:val="24"/>
          <w:szCs w:val="24"/>
        </w:rPr>
      </w:pPr>
      <w:r>
        <w:rPr>
          <w:sz w:val="24"/>
          <w:szCs w:val="24"/>
        </w:rPr>
        <w:t>A mismatch between filing status and marital status may mean you cannot use the IRS Data Retrieval Tool.</w:t>
      </w:r>
    </w:p>
    <w:p w:rsidR="00DD364C" w:rsidRPr="00AA2763" w:rsidRDefault="00DD364C">
      <w:pPr>
        <w:rPr>
          <w:rFonts w:asciiTheme="minorHAnsi" w:hAnsiTheme="minorHAnsi"/>
          <w:b/>
        </w:rPr>
      </w:pPr>
      <w:r w:rsidRPr="00AA2763">
        <w:rPr>
          <w:rFonts w:asciiTheme="minorHAnsi" w:hAnsiTheme="minorHAnsi"/>
          <w:b/>
        </w:rPr>
        <w:br w:type="page"/>
      </w:r>
    </w:p>
    <w:p w:rsidR="00DD364C" w:rsidRPr="00AA2763" w:rsidRDefault="00094B70" w:rsidP="00C17F70">
      <w:pPr>
        <w:rPr>
          <w:rFonts w:asciiTheme="minorHAnsi" w:hAnsiTheme="minorHAnsi"/>
          <w:b/>
        </w:rPr>
      </w:pPr>
      <w:r>
        <w:rPr>
          <w:rFonts w:asciiTheme="minorHAnsi" w:hAnsiTheme="minorHAnsi"/>
          <w:b/>
          <w:noProof/>
        </w:rPr>
        <w:lastRenderedPageBreak/>
        <w:pict>
          <v:shape id="_x0000_s2064" type="#_x0000_t32" style="position:absolute;margin-left:186.8pt;margin-top:138.15pt;width:177.3pt;height:16.3pt;z-index:251668480" o:connectortype="straight" strokecolor="#4f81bd [3204]" strokeweight="2.5pt">
            <v:stroke endarrow="open"/>
            <v:shadow color="#868686"/>
          </v:shape>
        </w:pict>
      </w:r>
      <w:r w:rsidR="00076CC6" w:rsidRPr="00AA2763">
        <w:rPr>
          <w:rFonts w:asciiTheme="minorHAnsi" w:hAnsiTheme="minorHAnsi"/>
          <w:b/>
          <w:noProof/>
        </w:rPr>
        <w:drawing>
          <wp:inline distT="0" distB="0" distL="0" distR="0">
            <wp:extent cx="6286216" cy="2415892"/>
            <wp:effectExtent l="19050" t="0" r="284"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cstate="print"/>
                    <a:srcRect b="23699"/>
                    <a:stretch>
                      <a:fillRect/>
                    </a:stretch>
                  </pic:blipFill>
                  <pic:spPr bwMode="auto">
                    <a:xfrm>
                      <a:off x="0" y="0"/>
                      <a:ext cx="6286216" cy="2415892"/>
                    </a:xfrm>
                    <a:prstGeom prst="rect">
                      <a:avLst/>
                    </a:prstGeom>
                    <a:noFill/>
                    <a:ln w="9525">
                      <a:noFill/>
                      <a:miter lim="800000"/>
                      <a:headEnd/>
                      <a:tailEnd/>
                    </a:ln>
                  </pic:spPr>
                </pic:pic>
              </a:graphicData>
            </a:graphic>
          </wp:inline>
        </w:drawing>
      </w:r>
    </w:p>
    <w:p w:rsidR="00DD364C" w:rsidRPr="00AA2763" w:rsidRDefault="00DD364C" w:rsidP="00DD364C">
      <w:pPr>
        <w:jc w:val="center"/>
        <w:rPr>
          <w:rFonts w:asciiTheme="minorHAnsi" w:hAnsiTheme="minorHAnsi"/>
          <w:b/>
        </w:rPr>
      </w:pPr>
    </w:p>
    <w:p w:rsidR="001150D4" w:rsidRPr="00AA2763" w:rsidRDefault="00DD364C" w:rsidP="001150D4">
      <w:pPr>
        <w:rPr>
          <w:rFonts w:asciiTheme="minorHAnsi" w:hAnsiTheme="minorHAnsi"/>
          <w:b/>
          <w:color w:val="FF0000"/>
        </w:rPr>
      </w:pPr>
      <w:r w:rsidRPr="00AA2763">
        <w:rPr>
          <w:rFonts w:asciiTheme="minorHAnsi" w:hAnsiTheme="minorHAnsi"/>
          <w:b/>
        </w:rPr>
        <w:br w:type="page"/>
      </w:r>
    </w:p>
    <w:p w:rsidR="009F2539" w:rsidRPr="00AA2763" w:rsidRDefault="009F2539">
      <w:pPr>
        <w:rPr>
          <w:rFonts w:asciiTheme="minorHAnsi" w:hAnsiTheme="minorHAnsi"/>
          <w:b/>
        </w:rPr>
      </w:pPr>
      <w:r w:rsidRPr="00AA2763">
        <w:rPr>
          <w:rFonts w:asciiTheme="minorHAnsi" w:hAnsiTheme="minorHAnsi"/>
          <w:b/>
        </w:rPr>
        <w:lastRenderedPageBreak/>
        <w:t>PARENT TAX INFORMATION</w:t>
      </w:r>
    </w:p>
    <w:p w:rsidR="009F2539" w:rsidRPr="00AA2763" w:rsidRDefault="009F2539" w:rsidP="009F2539">
      <w:pPr>
        <w:pStyle w:val="ListParagraph"/>
        <w:rPr>
          <w:b/>
          <w:sz w:val="24"/>
          <w:szCs w:val="24"/>
        </w:rPr>
      </w:pPr>
    </w:p>
    <w:p w:rsidR="009F2539" w:rsidRDefault="009F2539" w:rsidP="009F2539">
      <w:pPr>
        <w:pStyle w:val="ListParagraph"/>
        <w:numPr>
          <w:ilvl w:val="0"/>
          <w:numId w:val="28"/>
        </w:numPr>
        <w:rPr>
          <w:sz w:val="24"/>
          <w:szCs w:val="24"/>
        </w:rPr>
      </w:pPr>
      <w:r w:rsidRPr="00AA2763">
        <w:rPr>
          <w:sz w:val="24"/>
          <w:szCs w:val="24"/>
        </w:rPr>
        <w:t xml:space="preserve">If parents select “Already completed,” they will be given the option to </w:t>
      </w:r>
      <w:r w:rsidR="003B3DA1" w:rsidRPr="00AA2763">
        <w:rPr>
          <w:sz w:val="24"/>
          <w:szCs w:val="24"/>
        </w:rPr>
        <w:t>transfer</w:t>
      </w:r>
      <w:r w:rsidRPr="00AA2763">
        <w:rPr>
          <w:sz w:val="24"/>
          <w:szCs w:val="24"/>
        </w:rPr>
        <w:t xml:space="preserve"> their tax information from the IRS system into the FAFSA system.</w:t>
      </w:r>
    </w:p>
    <w:p w:rsidR="004003C7" w:rsidRPr="00AA2763" w:rsidRDefault="004003C7" w:rsidP="009F2539">
      <w:pPr>
        <w:pStyle w:val="ListParagraph"/>
        <w:numPr>
          <w:ilvl w:val="0"/>
          <w:numId w:val="28"/>
        </w:numPr>
        <w:rPr>
          <w:sz w:val="24"/>
          <w:szCs w:val="24"/>
        </w:rPr>
      </w:pPr>
      <w:r>
        <w:rPr>
          <w:sz w:val="24"/>
          <w:szCs w:val="24"/>
        </w:rPr>
        <w:t>The IRS Data Retrieval Tool is not available until February.</w:t>
      </w:r>
    </w:p>
    <w:p w:rsidR="009F2539" w:rsidRPr="00AA2763" w:rsidRDefault="009F2539">
      <w:pPr>
        <w:rPr>
          <w:rFonts w:asciiTheme="minorHAnsi" w:hAnsiTheme="minorHAnsi"/>
          <w:b/>
        </w:rPr>
      </w:pPr>
      <w:r w:rsidRPr="00AA2763">
        <w:rPr>
          <w:rFonts w:asciiTheme="minorHAnsi" w:hAnsiTheme="minorHAnsi"/>
          <w:b/>
        </w:rPr>
        <w:br w:type="page"/>
      </w:r>
    </w:p>
    <w:p w:rsidR="00E2246D" w:rsidRPr="00AA2763" w:rsidRDefault="00094B70" w:rsidP="00C17F70">
      <w:pPr>
        <w:rPr>
          <w:rFonts w:asciiTheme="minorHAnsi" w:hAnsiTheme="minorHAnsi"/>
          <w:b/>
        </w:rPr>
      </w:pPr>
      <w:r>
        <w:rPr>
          <w:rFonts w:asciiTheme="minorHAnsi" w:hAnsiTheme="minorHAnsi"/>
          <w:b/>
          <w:noProof/>
        </w:rPr>
        <w:lastRenderedPageBreak/>
        <w:pict>
          <v:oval id="_x0000_s2059" style="position:absolute;margin-left:133.95pt;margin-top:416.3pt;width:89.2pt;height:19.35pt;z-index:251665408" filled="f" strokecolor="#c00000" strokeweight="2pt"/>
        </w:pict>
      </w:r>
      <w:r>
        <w:rPr>
          <w:rFonts w:asciiTheme="minorHAnsi" w:hAnsiTheme="minorHAnsi"/>
          <w:b/>
          <w:noProof/>
        </w:rPr>
        <w:pict>
          <v:shape id="_x0000_s2058" type="#_x0000_t32" style="position:absolute;margin-left:218.95pt;margin-top:434.25pt;width:.05pt;height:44.2pt;z-index:251664384" o:connectortype="straight" strokecolor="#4f81bd [3204]" strokeweight="3pt">
            <v:stroke endarrow="open"/>
            <v:shadow color="#868686"/>
          </v:shape>
        </w:pict>
      </w:r>
      <w:r w:rsidR="00060100" w:rsidRPr="00AA2763">
        <w:rPr>
          <w:rFonts w:asciiTheme="minorHAnsi" w:hAnsiTheme="minorHAnsi"/>
          <w:b/>
          <w:noProof/>
        </w:rPr>
        <w:drawing>
          <wp:inline distT="0" distB="0" distL="0" distR="0">
            <wp:extent cx="5360472" cy="5586818"/>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t="7067" b="7742"/>
                    <a:stretch>
                      <a:fillRect/>
                    </a:stretch>
                  </pic:blipFill>
                  <pic:spPr bwMode="auto">
                    <a:xfrm>
                      <a:off x="0" y="0"/>
                      <a:ext cx="5363387" cy="5589856"/>
                    </a:xfrm>
                    <a:prstGeom prst="rect">
                      <a:avLst/>
                    </a:prstGeom>
                    <a:noFill/>
                    <a:ln w="9525">
                      <a:noFill/>
                      <a:miter lim="800000"/>
                      <a:headEnd/>
                      <a:tailEnd/>
                    </a:ln>
                  </pic:spPr>
                </pic:pic>
              </a:graphicData>
            </a:graphic>
          </wp:inline>
        </w:drawing>
      </w:r>
    </w:p>
    <w:p w:rsidR="00060100" w:rsidRPr="00AA2763" w:rsidRDefault="00060100" w:rsidP="00060100">
      <w:pPr>
        <w:jc w:val="center"/>
        <w:rPr>
          <w:rFonts w:asciiTheme="minorHAnsi" w:hAnsiTheme="minorHAnsi"/>
          <w:b/>
        </w:rPr>
      </w:pPr>
    </w:p>
    <w:p w:rsidR="009F2539" w:rsidRPr="00AA2763" w:rsidRDefault="00994E73" w:rsidP="00C17F70">
      <w:pPr>
        <w:rPr>
          <w:rFonts w:asciiTheme="minorHAnsi" w:hAnsiTheme="minorHAnsi"/>
          <w:b/>
        </w:rPr>
      </w:pPr>
      <w:r w:rsidRPr="00AA2763">
        <w:rPr>
          <w:rFonts w:asciiTheme="minorHAnsi" w:hAnsiTheme="minorHAnsi"/>
          <w:b/>
          <w:noProof/>
        </w:rPr>
        <w:drawing>
          <wp:inline distT="0" distB="0" distL="0" distR="0">
            <wp:extent cx="5728608" cy="2980707"/>
            <wp:effectExtent l="19050" t="19050" r="24492" b="10143"/>
            <wp:docPr id="39" name="Picture 2" descr="A screenshot of the FAFSA Leaving FAFSA on the Web to the IRS Website to access your IRS Tax Information"/>
            <wp:cNvGraphicFramePr/>
            <a:graphic xmlns:a="http://schemas.openxmlformats.org/drawingml/2006/main">
              <a:graphicData uri="http://schemas.openxmlformats.org/drawingml/2006/picture">
                <pic:pic xmlns:pic="http://schemas.openxmlformats.org/drawingml/2006/picture">
                  <pic:nvPicPr>
                    <pic:cNvPr id="22530" name="Picture 2" descr="A screenshot of the FAFSA Leaving FAFSA on the Web to the IRS Website to access your IRS Tax Information"/>
                    <pic:cNvPicPr>
                      <a:picLocks noChangeAspect="1" noChangeArrowheads="1"/>
                    </pic:cNvPicPr>
                  </pic:nvPicPr>
                  <pic:blipFill>
                    <a:blip r:embed="rId27" cstate="print"/>
                    <a:srcRect t="12663" b="16742"/>
                    <a:stretch>
                      <a:fillRect/>
                    </a:stretch>
                  </pic:blipFill>
                  <pic:spPr bwMode="auto">
                    <a:xfrm>
                      <a:off x="0" y="0"/>
                      <a:ext cx="5734954" cy="2984009"/>
                    </a:xfrm>
                    <a:prstGeom prst="rect">
                      <a:avLst/>
                    </a:prstGeom>
                    <a:noFill/>
                    <a:ln w="9525">
                      <a:solidFill>
                        <a:schemeClr val="accent1"/>
                      </a:solidFill>
                      <a:miter lim="800000"/>
                      <a:headEnd/>
                      <a:tailEnd/>
                    </a:ln>
                  </pic:spPr>
                </pic:pic>
              </a:graphicData>
            </a:graphic>
          </wp:inline>
        </w:drawing>
      </w:r>
      <w:r w:rsidR="009F2539" w:rsidRPr="00AA2763">
        <w:rPr>
          <w:rFonts w:asciiTheme="minorHAnsi" w:hAnsiTheme="minorHAnsi"/>
          <w:b/>
        </w:rPr>
        <w:br w:type="page"/>
      </w:r>
    </w:p>
    <w:p w:rsidR="009F2539" w:rsidRPr="00AA2763" w:rsidRDefault="009F2539" w:rsidP="009F2539">
      <w:pPr>
        <w:rPr>
          <w:rFonts w:asciiTheme="minorHAnsi" w:hAnsiTheme="minorHAnsi"/>
          <w:b/>
        </w:rPr>
      </w:pPr>
      <w:r w:rsidRPr="00AA2763">
        <w:rPr>
          <w:rFonts w:asciiTheme="minorHAnsi" w:hAnsiTheme="minorHAnsi"/>
          <w:b/>
        </w:rPr>
        <w:lastRenderedPageBreak/>
        <w:t>IRS.GOV</w:t>
      </w:r>
    </w:p>
    <w:p w:rsidR="009F2539" w:rsidRPr="00AA2763" w:rsidRDefault="009F2539">
      <w:pPr>
        <w:rPr>
          <w:rFonts w:asciiTheme="minorHAnsi" w:hAnsiTheme="minorHAnsi"/>
          <w:b/>
        </w:rPr>
      </w:pPr>
    </w:p>
    <w:p w:rsidR="009F2539" w:rsidRPr="00AA2763" w:rsidRDefault="009F2539" w:rsidP="009F2539">
      <w:pPr>
        <w:pStyle w:val="ListParagraph"/>
        <w:numPr>
          <w:ilvl w:val="0"/>
          <w:numId w:val="28"/>
        </w:numPr>
        <w:rPr>
          <w:sz w:val="24"/>
          <w:szCs w:val="24"/>
        </w:rPr>
      </w:pPr>
      <w:r w:rsidRPr="00AA2763">
        <w:rPr>
          <w:sz w:val="24"/>
          <w:szCs w:val="24"/>
        </w:rPr>
        <w:t>For the IRS link to work successfully, the demographic information entered must be EXACTLY the same as it appears on the tax forms. For example, if the tax form says the family lives on Clinton Avenue, then they must enter “Clinton Avenue,” not “Clinton Ave.”</w:t>
      </w:r>
    </w:p>
    <w:p w:rsidR="00CA0736" w:rsidRPr="00AA2763" w:rsidRDefault="00CA0736" w:rsidP="00CA0736">
      <w:pPr>
        <w:rPr>
          <w:rFonts w:asciiTheme="minorHAnsi" w:hAnsiTheme="minorHAnsi"/>
          <w:b/>
        </w:rPr>
      </w:pPr>
    </w:p>
    <w:p w:rsidR="009F2539" w:rsidRPr="00AA2763" w:rsidRDefault="009F2539" w:rsidP="009F2539">
      <w:pPr>
        <w:pStyle w:val="ListParagraph"/>
        <w:numPr>
          <w:ilvl w:val="0"/>
          <w:numId w:val="28"/>
        </w:numPr>
        <w:rPr>
          <w:b/>
          <w:sz w:val="24"/>
          <w:szCs w:val="24"/>
        </w:rPr>
      </w:pPr>
      <w:r w:rsidRPr="00AA2763">
        <w:rPr>
          <w:b/>
          <w:sz w:val="24"/>
          <w:szCs w:val="24"/>
        </w:rPr>
        <w:br w:type="page"/>
      </w:r>
    </w:p>
    <w:p w:rsidR="00CA0736" w:rsidRPr="00AA2763" w:rsidRDefault="00CA0736">
      <w:pPr>
        <w:rPr>
          <w:rFonts w:asciiTheme="minorHAnsi" w:hAnsiTheme="minorHAnsi"/>
          <w:b/>
        </w:rPr>
      </w:pPr>
    </w:p>
    <w:p w:rsidR="00CA0736" w:rsidRPr="00AA2763" w:rsidRDefault="00994E73" w:rsidP="00994E73">
      <w:pPr>
        <w:jc w:val="center"/>
        <w:rPr>
          <w:rFonts w:asciiTheme="minorHAnsi" w:hAnsiTheme="minorHAnsi"/>
          <w:b/>
        </w:rPr>
      </w:pPr>
      <w:r w:rsidRPr="00AA2763">
        <w:rPr>
          <w:rFonts w:asciiTheme="minorHAnsi" w:hAnsiTheme="minorHAnsi"/>
          <w:b/>
          <w:noProof/>
        </w:rPr>
        <w:drawing>
          <wp:inline distT="0" distB="0" distL="0" distR="0">
            <wp:extent cx="5600700" cy="4362450"/>
            <wp:effectExtent l="19050" t="0" r="0" b="0"/>
            <wp:docPr id="41" name="Picture 3" descr="A screenshot of the IRS.gov - Get my Federal Income Tax Information"/>
            <wp:cNvGraphicFramePr/>
            <a:graphic xmlns:a="http://schemas.openxmlformats.org/drawingml/2006/main">
              <a:graphicData uri="http://schemas.openxmlformats.org/drawingml/2006/picture">
                <pic:pic xmlns:pic="http://schemas.openxmlformats.org/drawingml/2006/picture">
                  <pic:nvPicPr>
                    <pic:cNvPr id="23554" name="Picture 2" descr="A screenshot of the IRS.gov - Get my Federal Income Tax Information"/>
                    <pic:cNvPicPr>
                      <a:picLocks noChangeAspect="1" noChangeArrowheads="1"/>
                    </pic:cNvPicPr>
                  </pic:nvPicPr>
                  <pic:blipFill>
                    <a:blip r:embed="rId28" cstate="print"/>
                    <a:srcRect l="19463" t="15941" r="20544" b="24684"/>
                    <a:stretch>
                      <a:fillRect/>
                    </a:stretch>
                  </pic:blipFill>
                  <pic:spPr bwMode="auto">
                    <a:xfrm>
                      <a:off x="0" y="0"/>
                      <a:ext cx="5603583" cy="4364696"/>
                    </a:xfrm>
                    <a:prstGeom prst="rect">
                      <a:avLst/>
                    </a:prstGeom>
                    <a:noFill/>
                    <a:ln w="9525">
                      <a:noFill/>
                      <a:miter lim="800000"/>
                      <a:headEnd/>
                      <a:tailEnd/>
                    </a:ln>
                    <a:effectLst/>
                  </pic:spPr>
                </pic:pic>
              </a:graphicData>
            </a:graphic>
          </wp:inline>
        </w:drawing>
      </w:r>
    </w:p>
    <w:p w:rsidR="00994E73" w:rsidRPr="00AA2763" w:rsidRDefault="00994E73">
      <w:pPr>
        <w:rPr>
          <w:rFonts w:asciiTheme="minorHAnsi" w:hAnsiTheme="minorHAnsi"/>
          <w:b/>
        </w:rPr>
      </w:pPr>
    </w:p>
    <w:p w:rsidR="00076CC6" w:rsidRPr="00AA2763" w:rsidRDefault="00DF6711" w:rsidP="00994E73">
      <w:pPr>
        <w:jc w:val="center"/>
        <w:rPr>
          <w:rFonts w:asciiTheme="minorHAnsi" w:hAnsiTheme="minorHAnsi"/>
          <w:b/>
        </w:rPr>
      </w:pPr>
      <w:r w:rsidRPr="00DF6711">
        <w:rPr>
          <w:rFonts w:asciiTheme="minorHAnsi" w:hAnsiTheme="minorHAnsi"/>
          <w:b/>
          <w:noProof/>
        </w:rPr>
        <w:drawing>
          <wp:inline distT="0" distB="0" distL="0" distR="0">
            <wp:extent cx="5681106" cy="3953957"/>
            <wp:effectExtent l="19050" t="0" r="0" b="0"/>
            <wp:docPr id="9" name="Picture 9" descr="A screenshot of the IRS.gov Parent 2013 Federal Income Tax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3" descr="A screenshot of the IRS.gov Parent 2013 Federal Income Tax Information"/>
                    <pic:cNvPicPr>
                      <a:picLocks noChangeAspect="1" noChangeArrowheads="1"/>
                    </pic:cNvPicPr>
                  </pic:nvPicPr>
                  <pic:blipFill>
                    <a:blip r:embed="rId29" cstate="print"/>
                    <a:srcRect l="19463" t="23570" r="20724" b="26675"/>
                    <a:stretch>
                      <a:fillRect/>
                    </a:stretch>
                  </pic:blipFill>
                  <pic:spPr bwMode="auto">
                    <a:xfrm>
                      <a:off x="0" y="0"/>
                      <a:ext cx="5682289" cy="3954780"/>
                    </a:xfrm>
                    <a:prstGeom prst="rect">
                      <a:avLst/>
                    </a:prstGeom>
                    <a:noFill/>
                    <a:ln w="9525">
                      <a:noFill/>
                      <a:miter lim="800000"/>
                      <a:headEnd/>
                      <a:tailEnd/>
                    </a:ln>
                    <a:effectLst/>
                  </pic:spPr>
                </pic:pic>
              </a:graphicData>
            </a:graphic>
          </wp:inline>
        </w:drawing>
      </w:r>
      <w:r w:rsidR="00CA0736" w:rsidRPr="00AA2763">
        <w:rPr>
          <w:rFonts w:asciiTheme="minorHAnsi" w:hAnsiTheme="minorHAnsi"/>
          <w:b/>
        </w:rPr>
        <w:br w:type="page"/>
      </w:r>
    </w:p>
    <w:p w:rsidR="00CA0736" w:rsidRPr="00AA2763" w:rsidRDefault="00CA0736" w:rsidP="00CA0736">
      <w:pPr>
        <w:rPr>
          <w:rFonts w:asciiTheme="minorHAnsi" w:hAnsiTheme="minorHAnsi"/>
          <w:b/>
        </w:rPr>
      </w:pPr>
      <w:r w:rsidRPr="00AA2763">
        <w:rPr>
          <w:rFonts w:asciiTheme="minorHAnsi" w:hAnsiTheme="minorHAnsi"/>
          <w:b/>
        </w:rPr>
        <w:lastRenderedPageBreak/>
        <w:t>PARENT FINANCIAL INFORMATION</w:t>
      </w:r>
    </w:p>
    <w:p w:rsidR="00CA0736" w:rsidRPr="00AA2763" w:rsidRDefault="00CA0736" w:rsidP="00CA0736">
      <w:pPr>
        <w:rPr>
          <w:rFonts w:asciiTheme="minorHAnsi" w:hAnsiTheme="minorHAnsi"/>
          <w:b/>
        </w:rPr>
      </w:pPr>
    </w:p>
    <w:p w:rsidR="00B05683" w:rsidRPr="00AA2763" w:rsidRDefault="00B05683" w:rsidP="00B05683">
      <w:pPr>
        <w:pStyle w:val="ListParagraph"/>
        <w:numPr>
          <w:ilvl w:val="0"/>
          <w:numId w:val="15"/>
        </w:numPr>
        <w:contextualSpacing w:val="0"/>
        <w:rPr>
          <w:sz w:val="24"/>
          <w:szCs w:val="24"/>
        </w:rPr>
      </w:pPr>
      <w:r w:rsidRPr="00AA2763">
        <w:rPr>
          <w:sz w:val="24"/>
          <w:szCs w:val="24"/>
        </w:rPr>
        <w:t>The question about how much each parent earned this year from working is a broad question. It means to catch all income earned whether or not it was reported to the government. For the most part, this amount can be found on w2 forms or tax forms. If parents are paid off the books, it is up to the family to determine how much they’ve earned in the year. This question should be answered regardless of whether the family files taxes.</w:t>
      </w:r>
    </w:p>
    <w:p w:rsidR="00CA0736" w:rsidRPr="00AA2763" w:rsidRDefault="00CA0736" w:rsidP="00CA0736">
      <w:pPr>
        <w:pStyle w:val="ListParagraph"/>
        <w:numPr>
          <w:ilvl w:val="0"/>
          <w:numId w:val="15"/>
        </w:numPr>
        <w:contextualSpacing w:val="0"/>
        <w:rPr>
          <w:sz w:val="24"/>
          <w:szCs w:val="24"/>
        </w:rPr>
      </w:pPr>
      <w:r w:rsidRPr="00AA2763">
        <w:rPr>
          <w:sz w:val="24"/>
          <w:szCs w:val="24"/>
        </w:rPr>
        <w:t>The dislocated worker question was added to the FAFSA in response to the economic decline. It asks whether the parent is unemployed. Look up the full definition if you think a parent may qualify (in the on-line help boxes or paper FAFSA instructions)</w:t>
      </w:r>
    </w:p>
    <w:p w:rsidR="00CA0736" w:rsidRPr="00AA2763" w:rsidRDefault="00CA0736" w:rsidP="00CA0736">
      <w:pPr>
        <w:rPr>
          <w:rFonts w:asciiTheme="minorHAnsi" w:hAnsiTheme="minorHAnsi"/>
          <w:b/>
        </w:rPr>
      </w:pPr>
    </w:p>
    <w:p w:rsidR="00CA0736" w:rsidRPr="00AA2763" w:rsidRDefault="00CA0736">
      <w:pPr>
        <w:rPr>
          <w:rFonts w:asciiTheme="minorHAnsi" w:hAnsiTheme="minorHAnsi"/>
          <w:b/>
        </w:rPr>
      </w:pPr>
      <w:r w:rsidRPr="00AA2763">
        <w:rPr>
          <w:rFonts w:asciiTheme="minorHAnsi" w:hAnsiTheme="minorHAnsi"/>
          <w:b/>
        </w:rPr>
        <w:br w:type="page"/>
      </w:r>
    </w:p>
    <w:p w:rsidR="00E2246D" w:rsidRPr="00AA2763" w:rsidRDefault="00076CC6" w:rsidP="00E2246D">
      <w:pPr>
        <w:rPr>
          <w:rFonts w:asciiTheme="minorHAnsi" w:hAnsiTheme="minorHAnsi"/>
          <w:b/>
        </w:rPr>
      </w:pPr>
      <w:r w:rsidRPr="00AA2763">
        <w:rPr>
          <w:rFonts w:asciiTheme="minorHAnsi" w:hAnsiTheme="minorHAnsi"/>
          <w:b/>
          <w:noProof/>
        </w:rPr>
        <w:lastRenderedPageBreak/>
        <w:drawing>
          <wp:inline distT="0" distB="0" distL="0" distR="0">
            <wp:extent cx="5418455" cy="872109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 cstate="print"/>
                    <a:srcRect/>
                    <a:stretch>
                      <a:fillRect/>
                    </a:stretch>
                  </pic:blipFill>
                  <pic:spPr bwMode="auto">
                    <a:xfrm>
                      <a:off x="0" y="0"/>
                      <a:ext cx="5418455" cy="8721090"/>
                    </a:xfrm>
                    <a:prstGeom prst="rect">
                      <a:avLst/>
                    </a:prstGeom>
                    <a:noFill/>
                    <a:ln w="9525">
                      <a:noFill/>
                      <a:miter lim="800000"/>
                      <a:headEnd/>
                      <a:tailEnd/>
                    </a:ln>
                  </pic:spPr>
                </pic:pic>
              </a:graphicData>
            </a:graphic>
          </wp:inline>
        </w:drawing>
      </w:r>
    </w:p>
    <w:p w:rsidR="00AA0E27" w:rsidRPr="00AA2763" w:rsidRDefault="005A44C4" w:rsidP="00AA0E27">
      <w:pPr>
        <w:rPr>
          <w:rFonts w:asciiTheme="minorHAnsi" w:hAnsiTheme="minorHAnsi"/>
          <w:b/>
        </w:rPr>
      </w:pPr>
      <w:r w:rsidRPr="00AA2763">
        <w:rPr>
          <w:rFonts w:asciiTheme="minorHAnsi" w:hAnsiTheme="minorHAnsi"/>
          <w:b/>
        </w:rPr>
        <w:lastRenderedPageBreak/>
        <w:t>PARENT FINANCIAL INFORMATION CONTINUED</w:t>
      </w:r>
    </w:p>
    <w:p w:rsidR="00AA0E27" w:rsidRPr="00AA2763" w:rsidRDefault="00AA0E27" w:rsidP="00AA0E27">
      <w:pPr>
        <w:rPr>
          <w:rFonts w:asciiTheme="minorHAnsi" w:hAnsiTheme="minorHAnsi"/>
          <w:b/>
        </w:rPr>
      </w:pPr>
    </w:p>
    <w:p w:rsidR="00AA0E27" w:rsidRPr="00AA2763" w:rsidRDefault="00AA0E27" w:rsidP="00AA0E27">
      <w:pPr>
        <w:pStyle w:val="ListParagraph"/>
        <w:numPr>
          <w:ilvl w:val="0"/>
          <w:numId w:val="15"/>
        </w:numPr>
        <w:contextualSpacing w:val="0"/>
        <w:rPr>
          <w:sz w:val="24"/>
          <w:szCs w:val="24"/>
        </w:rPr>
      </w:pPr>
      <w:r w:rsidRPr="00AA2763">
        <w:rPr>
          <w:sz w:val="24"/>
          <w:szCs w:val="24"/>
        </w:rPr>
        <w:t>In determining how much “child support paid” to report, a parent should include child support payments only for children that are not included in the parent’s household size.</w:t>
      </w:r>
    </w:p>
    <w:p w:rsidR="005A44C4" w:rsidRPr="00AA2763" w:rsidRDefault="005A44C4" w:rsidP="005A44C4">
      <w:pPr>
        <w:pStyle w:val="ListParagraph"/>
        <w:numPr>
          <w:ilvl w:val="0"/>
          <w:numId w:val="15"/>
        </w:numPr>
        <w:contextualSpacing w:val="0"/>
        <w:rPr>
          <w:sz w:val="24"/>
          <w:szCs w:val="24"/>
        </w:rPr>
      </w:pPr>
      <w:r w:rsidRPr="00AA2763">
        <w:rPr>
          <w:sz w:val="24"/>
          <w:szCs w:val="24"/>
        </w:rPr>
        <w:t>In determining the child support received for all of the children in the parents’ household, do not include foster care/adoption payments.</w:t>
      </w:r>
    </w:p>
    <w:p w:rsidR="00AA0E27" w:rsidRPr="00AA2763" w:rsidRDefault="00AA0E27" w:rsidP="00AA0E27">
      <w:pPr>
        <w:pStyle w:val="ListParagraph"/>
        <w:numPr>
          <w:ilvl w:val="0"/>
          <w:numId w:val="15"/>
        </w:numPr>
        <w:contextualSpacing w:val="0"/>
        <w:rPr>
          <w:sz w:val="24"/>
          <w:szCs w:val="24"/>
        </w:rPr>
      </w:pPr>
      <w:r w:rsidRPr="00AA2763">
        <w:rPr>
          <w:sz w:val="24"/>
          <w:szCs w:val="24"/>
        </w:rPr>
        <w:t xml:space="preserve">When answering questions about the current balance of bank accounts, parents should enter the amount that is left after all of the monthly bills </w:t>
      </w:r>
      <w:proofErr w:type="gramStart"/>
      <w:r w:rsidRPr="00AA2763">
        <w:rPr>
          <w:sz w:val="24"/>
          <w:szCs w:val="24"/>
        </w:rPr>
        <w:t>have</w:t>
      </w:r>
      <w:proofErr w:type="gramEnd"/>
      <w:r w:rsidRPr="00AA2763">
        <w:rPr>
          <w:sz w:val="24"/>
          <w:szCs w:val="24"/>
        </w:rPr>
        <w:t xml:space="preserve"> been paid and food has been bought.  </w:t>
      </w:r>
    </w:p>
    <w:p w:rsidR="00AA0E27" w:rsidRDefault="00AA0E27" w:rsidP="00AA0E27">
      <w:pPr>
        <w:pStyle w:val="ListParagraph"/>
        <w:numPr>
          <w:ilvl w:val="0"/>
          <w:numId w:val="15"/>
        </w:numPr>
        <w:contextualSpacing w:val="0"/>
        <w:rPr>
          <w:sz w:val="24"/>
          <w:szCs w:val="24"/>
        </w:rPr>
      </w:pPr>
      <w:r w:rsidRPr="00AA2763">
        <w:rPr>
          <w:sz w:val="24"/>
          <w:szCs w:val="24"/>
        </w:rPr>
        <w:t xml:space="preserve">When answering the question about current business income, keep in mind that FAFSA identifies a “business” as having over 100 employees. </w:t>
      </w:r>
      <w:r w:rsidR="00682E91">
        <w:rPr>
          <w:sz w:val="24"/>
          <w:szCs w:val="24"/>
        </w:rPr>
        <w:t xml:space="preserve"> </w:t>
      </w:r>
      <w:r w:rsidRPr="00AA2763">
        <w:rPr>
          <w:sz w:val="24"/>
          <w:szCs w:val="24"/>
        </w:rPr>
        <w:t xml:space="preserve">If parents own a business that has </w:t>
      </w:r>
      <w:proofErr w:type="gramStart"/>
      <w:r w:rsidRPr="00AA2763">
        <w:rPr>
          <w:sz w:val="24"/>
          <w:szCs w:val="24"/>
        </w:rPr>
        <w:t>under</w:t>
      </w:r>
      <w:proofErr w:type="gramEnd"/>
      <w:r w:rsidRPr="00AA2763">
        <w:rPr>
          <w:sz w:val="24"/>
          <w:szCs w:val="24"/>
        </w:rPr>
        <w:t xml:space="preserve"> 100 employees, they would enter “0” for this question. </w:t>
      </w:r>
    </w:p>
    <w:p w:rsidR="00C17F70" w:rsidRDefault="00C17F70" w:rsidP="00AA0E27">
      <w:pPr>
        <w:pStyle w:val="ListParagraph"/>
        <w:numPr>
          <w:ilvl w:val="0"/>
          <w:numId w:val="15"/>
        </w:numPr>
        <w:contextualSpacing w:val="0"/>
        <w:rPr>
          <w:sz w:val="24"/>
          <w:szCs w:val="24"/>
        </w:rPr>
      </w:pPr>
      <w:r>
        <w:rPr>
          <w:sz w:val="24"/>
          <w:szCs w:val="24"/>
        </w:rPr>
        <w:t>Students are able to skip the remaining questions about the student’s and parents’ income and assets if:</w:t>
      </w:r>
    </w:p>
    <w:p w:rsidR="00C17F70" w:rsidRDefault="00C17F70" w:rsidP="00C17F70">
      <w:pPr>
        <w:pStyle w:val="ListParagraph"/>
        <w:numPr>
          <w:ilvl w:val="1"/>
          <w:numId w:val="15"/>
        </w:numPr>
        <w:spacing w:after="0"/>
        <w:contextualSpacing w:val="0"/>
        <w:rPr>
          <w:sz w:val="24"/>
          <w:szCs w:val="24"/>
        </w:rPr>
      </w:pPr>
      <w:r>
        <w:rPr>
          <w:sz w:val="24"/>
          <w:szCs w:val="24"/>
        </w:rPr>
        <w:t xml:space="preserve">Any household member received any of the indicated federal benefit </w:t>
      </w:r>
    </w:p>
    <w:p w:rsidR="00C17F70" w:rsidRDefault="00C17F70" w:rsidP="00C17F70">
      <w:pPr>
        <w:ind w:left="1080"/>
        <w:jc w:val="center"/>
      </w:pPr>
    </w:p>
    <w:p w:rsidR="00C17F70" w:rsidRDefault="00C17F70" w:rsidP="00C17F70">
      <w:pPr>
        <w:ind w:left="1080"/>
      </w:pPr>
      <w:r w:rsidRPr="00C17F70">
        <w:t>OR</w:t>
      </w:r>
      <w:r>
        <w:t>:</w:t>
      </w:r>
    </w:p>
    <w:p w:rsidR="00C17F70" w:rsidRPr="00C17F70" w:rsidRDefault="00C17F70" w:rsidP="00C17F70">
      <w:pPr>
        <w:ind w:left="1080"/>
        <w:jc w:val="center"/>
      </w:pPr>
    </w:p>
    <w:p w:rsidR="00C17F70" w:rsidRDefault="00C17F70" w:rsidP="00C17F70">
      <w:pPr>
        <w:pStyle w:val="ListParagraph"/>
        <w:numPr>
          <w:ilvl w:val="1"/>
          <w:numId w:val="15"/>
        </w:numPr>
        <w:spacing w:after="0"/>
        <w:contextualSpacing w:val="0"/>
        <w:rPr>
          <w:sz w:val="24"/>
          <w:szCs w:val="24"/>
        </w:rPr>
      </w:pPr>
      <w:r>
        <w:rPr>
          <w:sz w:val="24"/>
          <w:szCs w:val="24"/>
        </w:rPr>
        <w:t>Parents meet any of the following criteria:</w:t>
      </w:r>
    </w:p>
    <w:p w:rsidR="00C17F70" w:rsidRDefault="00C17F70" w:rsidP="00C17F70">
      <w:pPr>
        <w:pStyle w:val="ListParagraph"/>
        <w:numPr>
          <w:ilvl w:val="2"/>
          <w:numId w:val="15"/>
        </w:numPr>
        <w:spacing w:after="0"/>
        <w:contextualSpacing w:val="0"/>
        <w:rPr>
          <w:sz w:val="24"/>
          <w:szCs w:val="24"/>
        </w:rPr>
      </w:pPr>
      <w:r>
        <w:rPr>
          <w:sz w:val="24"/>
          <w:szCs w:val="24"/>
        </w:rPr>
        <w:t>Parent(s) filed or was eligible for a 1040A or EZ</w:t>
      </w:r>
    </w:p>
    <w:p w:rsidR="00C17F70" w:rsidRDefault="00C17F70" w:rsidP="00C17F70">
      <w:pPr>
        <w:pStyle w:val="ListParagraph"/>
        <w:numPr>
          <w:ilvl w:val="2"/>
          <w:numId w:val="15"/>
        </w:numPr>
        <w:spacing w:after="0"/>
        <w:contextualSpacing w:val="0"/>
        <w:rPr>
          <w:sz w:val="24"/>
          <w:szCs w:val="24"/>
        </w:rPr>
      </w:pPr>
      <w:r>
        <w:rPr>
          <w:sz w:val="24"/>
          <w:szCs w:val="24"/>
        </w:rPr>
        <w:t xml:space="preserve">Parent(s) was not required to file a tax return, or </w:t>
      </w:r>
    </w:p>
    <w:p w:rsidR="00C17F70" w:rsidRDefault="00C17F70" w:rsidP="00C17F70">
      <w:pPr>
        <w:pStyle w:val="ListParagraph"/>
        <w:numPr>
          <w:ilvl w:val="2"/>
          <w:numId w:val="15"/>
        </w:numPr>
        <w:spacing w:after="0"/>
        <w:contextualSpacing w:val="0"/>
        <w:rPr>
          <w:sz w:val="24"/>
          <w:szCs w:val="24"/>
        </w:rPr>
      </w:pPr>
      <w:r>
        <w:rPr>
          <w:sz w:val="24"/>
          <w:szCs w:val="24"/>
        </w:rPr>
        <w:t>Parent(s) was a dislocated worker</w:t>
      </w:r>
    </w:p>
    <w:p w:rsidR="00C17F70" w:rsidRDefault="00C17F70" w:rsidP="00C17F70">
      <w:pPr>
        <w:ind w:left="1080"/>
        <w:jc w:val="center"/>
      </w:pPr>
    </w:p>
    <w:p w:rsidR="00C17F70" w:rsidRDefault="00C17F70" w:rsidP="00C17F70">
      <w:pPr>
        <w:ind w:left="1080"/>
      </w:pPr>
      <w:r>
        <w:t>AND:</w:t>
      </w:r>
    </w:p>
    <w:p w:rsidR="00C17F70" w:rsidRPr="00C17F70" w:rsidRDefault="00C17F70" w:rsidP="00C17F70">
      <w:pPr>
        <w:ind w:left="1080"/>
        <w:jc w:val="center"/>
      </w:pPr>
    </w:p>
    <w:p w:rsidR="00C17F70" w:rsidRDefault="00C17F70" w:rsidP="00C17F70">
      <w:pPr>
        <w:pStyle w:val="ListParagraph"/>
        <w:numPr>
          <w:ilvl w:val="1"/>
          <w:numId w:val="15"/>
        </w:numPr>
        <w:spacing w:after="0"/>
        <w:contextualSpacing w:val="0"/>
        <w:rPr>
          <w:sz w:val="24"/>
          <w:szCs w:val="24"/>
        </w:rPr>
      </w:pPr>
      <w:r>
        <w:rPr>
          <w:sz w:val="24"/>
          <w:szCs w:val="24"/>
        </w:rPr>
        <w:t>Parents’ 2013 income was less than %50,000</w:t>
      </w:r>
    </w:p>
    <w:p w:rsidR="00682E91" w:rsidRPr="00AA2763" w:rsidRDefault="00682E91" w:rsidP="00682E91">
      <w:pPr>
        <w:pStyle w:val="ListParagraph"/>
        <w:numPr>
          <w:ilvl w:val="0"/>
          <w:numId w:val="15"/>
        </w:numPr>
        <w:spacing w:after="0"/>
        <w:contextualSpacing w:val="0"/>
        <w:rPr>
          <w:sz w:val="24"/>
          <w:szCs w:val="24"/>
        </w:rPr>
      </w:pPr>
      <w:r>
        <w:rPr>
          <w:sz w:val="24"/>
          <w:szCs w:val="24"/>
        </w:rPr>
        <w:t>If given the option, students should skip the remaining questions.</w:t>
      </w:r>
    </w:p>
    <w:p w:rsidR="00AA0E27" w:rsidRPr="00AA2763" w:rsidRDefault="00AA0E27" w:rsidP="00AA0E27">
      <w:pPr>
        <w:rPr>
          <w:rFonts w:asciiTheme="minorHAnsi" w:hAnsiTheme="minorHAnsi"/>
        </w:rPr>
      </w:pPr>
    </w:p>
    <w:p w:rsidR="005A44C4" w:rsidRPr="00AA2763" w:rsidRDefault="009F2539" w:rsidP="00AA0E27">
      <w:pPr>
        <w:ind w:left="-720"/>
        <w:jc w:val="center"/>
        <w:rPr>
          <w:rFonts w:asciiTheme="minorHAnsi" w:eastAsiaTheme="minorHAnsi" w:hAnsiTheme="minorHAnsi" w:cstheme="minorBidi"/>
        </w:rPr>
      </w:pPr>
      <w:r w:rsidRPr="00AA2763">
        <w:rPr>
          <w:rFonts w:asciiTheme="minorHAnsi" w:hAnsiTheme="minorHAnsi"/>
          <w:b/>
        </w:rPr>
        <w:br w:type="page"/>
      </w:r>
    </w:p>
    <w:p w:rsidR="00E23785" w:rsidRPr="00AA2763" w:rsidRDefault="0039740D" w:rsidP="00AA0E27">
      <w:pPr>
        <w:rPr>
          <w:rFonts w:asciiTheme="minorHAnsi" w:hAnsiTheme="minorHAnsi"/>
          <w:b/>
        </w:rPr>
      </w:pPr>
      <w:r w:rsidRPr="00AA2763">
        <w:rPr>
          <w:rFonts w:asciiTheme="minorHAnsi" w:hAnsiTheme="minorHAnsi"/>
          <w:noProof/>
        </w:rPr>
        <w:lastRenderedPageBreak/>
        <w:drawing>
          <wp:inline distT="0" distB="0" distL="0" distR="0">
            <wp:extent cx="5018840" cy="8830101"/>
            <wp:effectExtent l="19050" t="0" r="0" b="0"/>
            <wp:docPr id="144" name="Picture 144" descr="C:\Users\Sasha\AppData\Local\Temp\SNAGHTML10095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Sasha\AppData\Local\Temp\SNAGHTML100957c.PNG"/>
                    <pic:cNvPicPr>
                      <a:picLocks noChangeAspect="1" noChangeArrowheads="1"/>
                    </pic:cNvPicPr>
                  </pic:nvPicPr>
                  <pic:blipFill>
                    <a:blip r:embed="rId31" cstate="print"/>
                    <a:srcRect t="1225"/>
                    <a:stretch>
                      <a:fillRect/>
                    </a:stretch>
                  </pic:blipFill>
                  <pic:spPr bwMode="auto">
                    <a:xfrm>
                      <a:off x="0" y="0"/>
                      <a:ext cx="5019467" cy="8831204"/>
                    </a:xfrm>
                    <a:prstGeom prst="rect">
                      <a:avLst/>
                    </a:prstGeom>
                    <a:noFill/>
                    <a:ln w="9525">
                      <a:noFill/>
                      <a:miter lim="800000"/>
                      <a:headEnd/>
                      <a:tailEnd/>
                    </a:ln>
                  </pic:spPr>
                </pic:pic>
              </a:graphicData>
            </a:graphic>
          </wp:inline>
        </w:drawing>
      </w:r>
    </w:p>
    <w:p w:rsidR="00E23785" w:rsidRPr="00AA2763" w:rsidRDefault="00E23785">
      <w:pPr>
        <w:rPr>
          <w:rFonts w:asciiTheme="minorHAnsi" w:hAnsiTheme="minorHAnsi"/>
          <w:b/>
        </w:rPr>
      </w:pPr>
    </w:p>
    <w:p w:rsidR="001150D4" w:rsidRPr="00AA2763" w:rsidRDefault="001150D4" w:rsidP="00AA0E27">
      <w:pPr>
        <w:rPr>
          <w:rFonts w:asciiTheme="minorHAnsi" w:hAnsiTheme="minorHAnsi"/>
          <w:b/>
        </w:rPr>
      </w:pPr>
      <w:r w:rsidRPr="00AA2763">
        <w:rPr>
          <w:rFonts w:asciiTheme="minorHAnsi" w:hAnsiTheme="minorHAnsi"/>
          <w:b/>
        </w:rPr>
        <w:t>STUDENT TAX INFORMATION</w:t>
      </w:r>
    </w:p>
    <w:p w:rsidR="001150D4" w:rsidRPr="00AA2763" w:rsidRDefault="001150D4">
      <w:pPr>
        <w:rPr>
          <w:rFonts w:asciiTheme="minorHAnsi" w:hAnsiTheme="minorHAnsi"/>
          <w:b/>
        </w:rPr>
      </w:pPr>
    </w:p>
    <w:p w:rsidR="001150D4" w:rsidRDefault="001150D4" w:rsidP="001150D4">
      <w:pPr>
        <w:pStyle w:val="ListParagraph"/>
        <w:numPr>
          <w:ilvl w:val="0"/>
          <w:numId w:val="20"/>
        </w:numPr>
        <w:ind w:left="720"/>
        <w:rPr>
          <w:sz w:val="24"/>
          <w:szCs w:val="24"/>
        </w:rPr>
      </w:pPr>
      <w:r w:rsidRPr="00AA2763">
        <w:rPr>
          <w:sz w:val="24"/>
          <w:szCs w:val="24"/>
        </w:rPr>
        <w:t xml:space="preserve">In large part, students must report their own earnings on the FAFSA. Independent students will fill out this section directly following the independence questions. Dependent students, especially those living in low income households, are often not asked questions about their finances. The questions in this section are similar to the questions about parent income. </w:t>
      </w:r>
    </w:p>
    <w:p w:rsidR="00F627CF" w:rsidRPr="00AA2763" w:rsidRDefault="00F627CF" w:rsidP="001150D4">
      <w:pPr>
        <w:pStyle w:val="ListParagraph"/>
        <w:numPr>
          <w:ilvl w:val="0"/>
          <w:numId w:val="20"/>
        </w:numPr>
        <w:ind w:left="720"/>
        <w:rPr>
          <w:sz w:val="24"/>
          <w:szCs w:val="24"/>
        </w:rPr>
      </w:pPr>
      <w:r>
        <w:rPr>
          <w:sz w:val="24"/>
          <w:szCs w:val="24"/>
        </w:rPr>
        <w:t>If students earn under $6,260 in 2013, it will not impact their EFC.  Students should still report their income.</w:t>
      </w:r>
    </w:p>
    <w:p w:rsidR="001150D4" w:rsidRPr="00AA2763" w:rsidRDefault="001150D4">
      <w:pPr>
        <w:rPr>
          <w:rFonts w:asciiTheme="minorHAnsi" w:hAnsiTheme="minorHAnsi"/>
          <w:b/>
        </w:rPr>
      </w:pPr>
    </w:p>
    <w:p w:rsidR="001150D4" w:rsidRPr="00AA2763" w:rsidRDefault="001150D4">
      <w:pPr>
        <w:rPr>
          <w:rFonts w:asciiTheme="minorHAnsi" w:hAnsiTheme="minorHAnsi"/>
          <w:b/>
        </w:rPr>
      </w:pPr>
      <w:r w:rsidRPr="00AA2763">
        <w:rPr>
          <w:rFonts w:asciiTheme="minorHAnsi" w:hAnsiTheme="minorHAnsi"/>
          <w:b/>
        </w:rPr>
        <w:br w:type="page"/>
      </w:r>
    </w:p>
    <w:p w:rsidR="00DD364C" w:rsidRPr="00AA2763" w:rsidRDefault="00DD364C" w:rsidP="00DD364C">
      <w:pPr>
        <w:jc w:val="center"/>
        <w:rPr>
          <w:rFonts w:asciiTheme="minorHAnsi" w:hAnsiTheme="minorHAnsi"/>
          <w:b/>
        </w:rPr>
      </w:pPr>
    </w:p>
    <w:p w:rsidR="002D07DA" w:rsidRPr="00AA2763" w:rsidRDefault="0039740D" w:rsidP="00DD364C">
      <w:pPr>
        <w:jc w:val="center"/>
        <w:rPr>
          <w:rFonts w:asciiTheme="minorHAnsi" w:hAnsiTheme="minorHAnsi"/>
          <w:b/>
        </w:rPr>
      </w:pPr>
      <w:r w:rsidRPr="00AA2763">
        <w:rPr>
          <w:rFonts w:asciiTheme="minorHAnsi" w:hAnsiTheme="minorHAnsi"/>
          <w:b/>
          <w:noProof/>
        </w:rPr>
        <w:drawing>
          <wp:inline distT="0" distB="0" distL="0" distR="0">
            <wp:extent cx="6286500" cy="3394529"/>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cstate="print"/>
                    <a:srcRect/>
                    <a:stretch>
                      <a:fillRect/>
                    </a:stretch>
                  </pic:blipFill>
                  <pic:spPr bwMode="auto">
                    <a:xfrm>
                      <a:off x="0" y="0"/>
                      <a:ext cx="6286500" cy="3394529"/>
                    </a:xfrm>
                    <a:prstGeom prst="rect">
                      <a:avLst/>
                    </a:prstGeom>
                    <a:noFill/>
                    <a:ln w="9525">
                      <a:noFill/>
                      <a:miter lim="800000"/>
                      <a:headEnd/>
                      <a:tailEnd/>
                    </a:ln>
                  </pic:spPr>
                </pic:pic>
              </a:graphicData>
            </a:graphic>
          </wp:inline>
        </w:drawing>
      </w:r>
    </w:p>
    <w:p w:rsidR="00AA0E27" w:rsidRPr="00AA2763" w:rsidRDefault="00AA0E27" w:rsidP="00DD364C">
      <w:pPr>
        <w:jc w:val="center"/>
        <w:rPr>
          <w:rFonts w:asciiTheme="minorHAnsi" w:hAnsiTheme="minorHAnsi"/>
          <w:b/>
        </w:rPr>
      </w:pPr>
    </w:p>
    <w:p w:rsidR="00AA0E27" w:rsidRPr="00AA2763" w:rsidRDefault="00094B70" w:rsidP="00DD364C">
      <w:pPr>
        <w:jc w:val="center"/>
        <w:rPr>
          <w:rFonts w:asciiTheme="minorHAnsi" w:hAnsiTheme="minorHAnsi"/>
          <w:b/>
        </w:rPr>
      </w:pPr>
      <w:r>
        <w:rPr>
          <w:rFonts w:asciiTheme="minorHAnsi" w:hAnsiTheme="minorHAnsi"/>
          <w:b/>
          <w:noProof/>
        </w:rPr>
        <w:pict>
          <v:shape id="_x0000_s2057" type="#_x0000_t32" style="position:absolute;left:0;text-align:left;margin-left:-23.55pt;margin-top:5.7pt;width:531pt;height:0;z-index:251663360" o:connectortype="straight" strokecolor="#4f81bd [3204]" strokeweight="2.5pt">
            <v:stroke dashstyle="dash"/>
            <v:shadow color="#868686"/>
          </v:shape>
        </w:pict>
      </w:r>
    </w:p>
    <w:p w:rsidR="00DD364C" w:rsidRPr="00AA2763" w:rsidRDefault="0039740D" w:rsidP="002D07DA">
      <w:pPr>
        <w:rPr>
          <w:rFonts w:asciiTheme="minorHAnsi" w:hAnsiTheme="minorHAnsi"/>
          <w:b/>
        </w:rPr>
      </w:pPr>
      <w:r w:rsidRPr="00AA2763">
        <w:rPr>
          <w:rFonts w:asciiTheme="minorHAnsi" w:hAnsiTheme="minorHAnsi"/>
          <w:b/>
          <w:noProof/>
        </w:rPr>
        <w:drawing>
          <wp:inline distT="0" distB="0" distL="0" distR="0">
            <wp:extent cx="5459095" cy="1842135"/>
            <wp:effectExtent l="19050" t="0" r="825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 cstate="print"/>
                    <a:srcRect/>
                    <a:stretch>
                      <a:fillRect/>
                    </a:stretch>
                  </pic:blipFill>
                  <pic:spPr bwMode="auto">
                    <a:xfrm>
                      <a:off x="0" y="0"/>
                      <a:ext cx="5459095" cy="1842135"/>
                    </a:xfrm>
                    <a:prstGeom prst="rect">
                      <a:avLst/>
                    </a:prstGeom>
                    <a:noFill/>
                    <a:ln w="9525">
                      <a:noFill/>
                      <a:miter lim="800000"/>
                      <a:headEnd/>
                      <a:tailEnd/>
                    </a:ln>
                  </pic:spPr>
                </pic:pic>
              </a:graphicData>
            </a:graphic>
          </wp:inline>
        </w:drawing>
      </w:r>
    </w:p>
    <w:p w:rsidR="001150D4" w:rsidRPr="00AA2763" w:rsidRDefault="001150D4">
      <w:pPr>
        <w:rPr>
          <w:rFonts w:asciiTheme="minorHAnsi" w:hAnsiTheme="minorHAnsi"/>
          <w:b/>
        </w:rPr>
      </w:pPr>
      <w:r w:rsidRPr="00AA2763">
        <w:rPr>
          <w:rFonts w:asciiTheme="minorHAnsi" w:hAnsiTheme="minorHAnsi"/>
          <w:b/>
        </w:rPr>
        <w:br w:type="page"/>
      </w:r>
    </w:p>
    <w:p w:rsidR="001150D4" w:rsidRPr="00AA2763" w:rsidRDefault="001150D4">
      <w:pPr>
        <w:rPr>
          <w:rFonts w:asciiTheme="minorHAnsi" w:hAnsiTheme="minorHAnsi"/>
          <w:b/>
        </w:rPr>
      </w:pPr>
      <w:r w:rsidRPr="00AA2763">
        <w:rPr>
          <w:rFonts w:asciiTheme="minorHAnsi" w:hAnsiTheme="minorHAnsi"/>
          <w:b/>
        </w:rPr>
        <w:lastRenderedPageBreak/>
        <w:br w:type="page"/>
      </w:r>
    </w:p>
    <w:p w:rsidR="002D07DA" w:rsidRPr="00AA2763" w:rsidRDefault="0039740D" w:rsidP="0039740D">
      <w:pPr>
        <w:rPr>
          <w:rFonts w:asciiTheme="minorHAnsi" w:hAnsiTheme="minorHAnsi"/>
          <w:b/>
        </w:rPr>
      </w:pPr>
      <w:r w:rsidRPr="00AA2763">
        <w:rPr>
          <w:rFonts w:asciiTheme="minorHAnsi" w:hAnsiTheme="minorHAnsi"/>
          <w:b/>
          <w:noProof/>
        </w:rPr>
        <w:lastRenderedPageBreak/>
        <w:drawing>
          <wp:inline distT="0" distB="0" distL="0" distR="0">
            <wp:extent cx="5431790" cy="682371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4" cstate="print"/>
                    <a:srcRect/>
                    <a:stretch>
                      <a:fillRect/>
                    </a:stretch>
                  </pic:blipFill>
                  <pic:spPr bwMode="auto">
                    <a:xfrm>
                      <a:off x="0" y="0"/>
                      <a:ext cx="5431790" cy="6823710"/>
                    </a:xfrm>
                    <a:prstGeom prst="rect">
                      <a:avLst/>
                    </a:prstGeom>
                    <a:noFill/>
                    <a:ln w="9525">
                      <a:noFill/>
                      <a:miter lim="800000"/>
                      <a:headEnd/>
                      <a:tailEnd/>
                    </a:ln>
                  </pic:spPr>
                </pic:pic>
              </a:graphicData>
            </a:graphic>
          </wp:inline>
        </w:drawing>
      </w:r>
    </w:p>
    <w:p w:rsidR="00DD364C" w:rsidRPr="00AA2763" w:rsidRDefault="00DD364C" w:rsidP="00DD364C">
      <w:pPr>
        <w:jc w:val="center"/>
        <w:rPr>
          <w:rFonts w:asciiTheme="minorHAnsi" w:hAnsiTheme="minorHAnsi"/>
          <w:b/>
        </w:rPr>
      </w:pPr>
    </w:p>
    <w:p w:rsidR="00E23785" w:rsidRPr="00AA2763" w:rsidRDefault="00E23785">
      <w:pPr>
        <w:rPr>
          <w:rFonts w:asciiTheme="minorHAnsi" w:hAnsiTheme="minorHAnsi"/>
          <w:b/>
        </w:rPr>
      </w:pPr>
      <w:r w:rsidRPr="00AA2763">
        <w:rPr>
          <w:rFonts w:asciiTheme="minorHAnsi" w:hAnsiTheme="minorHAnsi"/>
          <w:b/>
        </w:rPr>
        <w:br w:type="page"/>
      </w:r>
    </w:p>
    <w:p w:rsidR="002D07DA" w:rsidRPr="00AA2763" w:rsidRDefault="002D07DA" w:rsidP="002D07DA">
      <w:pPr>
        <w:rPr>
          <w:rFonts w:asciiTheme="minorHAnsi" w:hAnsiTheme="minorHAnsi"/>
          <w:b/>
        </w:rPr>
      </w:pPr>
      <w:r w:rsidRPr="00AA2763">
        <w:rPr>
          <w:rFonts w:asciiTheme="minorHAnsi" w:hAnsiTheme="minorHAnsi"/>
          <w:b/>
        </w:rPr>
        <w:lastRenderedPageBreak/>
        <w:t>ERRORS</w:t>
      </w:r>
    </w:p>
    <w:p w:rsidR="002D07DA" w:rsidRPr="00AA2763" w:rsidRDefault="002D07DA" w:rsidP="002D07DA">
      <w:pPr>
        <w:rPr>
          <w:rFonts w:asciiTheme="minorHAnsi" w:hAnsiTheme="minorHAnsi"/>
          <w:b/>
        </w:rPr>
      </w:pPr>
    </w:p>
    <w:p w:rsidR="002D07DA" w:rsidRPr="00AA2763" w:rsidRDefault="002D07DA" w:rsidP="002D07DA">
      <w:pPr>
        <w:pStyle w:val="ListParagraph"/>
        <w:numPr>
          <w:ilvl w:val="0"/>
          <w:numId w:val="30"/>
        </w:numPr>
        <w:rPr>
          <w:b/>
          <w:sz w:val="24"/>
          <w:szCs w:val="24"/>
        </w:rPr>
      </w:pPr>
      <w:r w:rsidRPr="00AA2763">
        <w:rPr>
          <w:sz w:val="24"/>
          <w:szCs w:val="24"/>
        </w:rPr>
        <w:t xml:space="preserve">U.S. Citizens or Permanent Residents with undocumented parents will see this page. Click the CHECK FOR ERRORS </w:t>
      </w:r>
      <w:r w:rsidR="00E23785" w:rsidRPr="00AA2763">
        <w:rPr>
          <w:sz w:val="24"/>
          <w:szCs w:val="24"/>
        </w:rPr>
        <w:t>button (possibly several times) until the system</w:t>
      </w:r>
      <w:r w:rsidRPr="00AA2763">
        <w:rPr>
          <w:sz w:val="24"/>
          <w:szCs w:val="24"/>
        </w:rPr>
        <w:t xml:space="preserve"> moves you on to the next screen.</w:t>
      </w:r>
    </w:p>
    <w:p w:rsidR="001150D4" w:rsidRPr="00AA2763" w:rsidRDefault="001150D4">
      <w:pPr>
        <w:rPr>
          <w:rFonts w:asciiTheme="minorHAnsi" w:hAnsiTheme="minorHAnsi"/>
          <w:b/>
        </w:rPr>
      </w:pPr>
    </w:p>
    <w:p w:rsidR="002D07DA" w:rsidRPr="00AA2763" w:rsidRDefault="002D07DA">
      <w:pPr>
        <w:rPr>
          <w:rFonts w:asciiTheme="minorHAnsi" w:hAnsiTheme="minorHAnsi"/>
          <w:b/>
        </w:rPr>
      </w:pPr>
      <w:r w:rsidRPr="00AA2763">
        <w:rPr>
          <w:rFonts w:asciiTheme="minorHAnsi" w:hAnsiTheme="minorHAnsi"/>
          <w:b/>
        </w:rPr>
        <w:br w:type="page"/>
      </w:r>
    </w:p>
    <w:p w:rsidR="002D07DA" w:rsidRPr="00AA2763" w:rsidRDefault="0039740D">
      <w:pPr>
        <w:rPr>
          <w:rFonts w:asciiTheme="minorHAnsi" w:hAnsiTheme="minorHAnsi"/>
          <w:b/>
        </w:rPr>
      </w:pPr>
      <w:r w:rsidRPr="00AA2763">
        <w:rPr>
          <w:rFonts w:asciiTheme="minorHAnsi" w:hAnsiTheme="minorHAnsi"/>
          <w:b/>
          <w:noProof/>
        </w:rPr>
        <w:lastRenderedPageBreak/>
        <w:drawing>
          <wp:inline distT="0" distB="0" distL="0" distR="0">
            <wp:extent cx="5404485" cy="5295265"/>
            <wp:effectExtent l="19050" t="0" r="571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cstate="print"/>
                    <a:srcRect/>
                    <a:stretch>
                      <a:fillRect/>
                    </a:stretch>
                  </pic:blipFill>
                  <pic:spPr bwMode="auto">
                    <a:xfrm>
                      <a:off x="0" y="0"/>
                      <a:ext cx="5404485" cy="5295265"/>
                    </a:xfrm>
                    <a:prstGeom prst="rect">
                      <a:avLst/>
                    </a:prstGeom>
                    <a:noFill/>
                    <a:ln w="9525">
                      <a:noFill/>
                      <a:miter lim="800000"/>
                      <a:headEnd/>
                      <a:tailEnd/>
                    </a:ln>
                  </pic:spPr>
                </pic:pic>
              </a:graphicData>
            </a:graphic>
          </wp:inline>
        </w:drawing>
      </w:r>
      <w:r w:rsidR="002D07DA" w:rsidRPr="00AA2763">
        <w:rPr>
          <w:rFonts w:asciiTheme="minorHAnsi" w:hAnsiTheme="minorHAnsi"/>
          <w:b/>
        </w:rPr>
        <w:br w:type="page"/>
      </w:r>
    </w:p>
    <w:p w:rsidR="002D07DA" w:rsidRPr="00AA2763" w:rsidRDefault="002D07DA" w:rsidP="002D07DA">
      <w:pPr>
        <w:outlineLvl w:val="0"/>
        <w:rPr>
          <w:rFonts w:asciiTheme="minorHAnsi" w:hAnsiTheme="minorHAnsi"/>
          <w:b/>
        </w:rPr>
      </w:pPr>
      <w:r w:rsidRPr="00AA2763">
        <w:rPr>
          <w:rFonts w:asciiTheme="minorHAnsi" w:hAnsiTheme="minorHAnsi"/>
          <w:b/>
        </w:rPr>
        <w:lastRenderedPageBreak/>
        <w:t>SIGN &amp; SUBMIT</w:t>
      </w:r>
    </w:p>
    <w:p w:rsidR="002D07DA" w:rsidRPr="00AA2763" w:rsidRDefault="002D07DA" w:rsidP="002D07DA">
      <w:pPr>
        <w:rPr>
          <w:rFonts w:asciiTheme="minorHAnsi" w:hAnsiTheme="minorHAnsi"/>
          <w:b/>
        </w:rPr>
      </w:pPr>
    </w:p>
    <w:p w:rsidR="002D07DA" w:rsidRPr="00AA2763" w:rsidRDefault="002D07DA" w:rsidP="002D07DA">
      <w:pPr>
        <w:pStyle w:val="ListParagraph"/>
        <w:numPr>
          <w:ilvl w:val="0"/>
          <w:numId w:val="21"/>
        </w:numPr>
        <w:contextualSpacing w:val="0"/>
        <w:rPr>
          <w:sz w:val="24"/>
          <w:szCs w:val="24"/>
        </w:rPr>
      </w:pPr>
      <w:r w:rsidRPr="00AA2763">
        <w:rPr>
          <w:sz w:val="24"/>
          <w:szCs w:val="24"/>
        </w:rPr>
        <w:t xml:space="preserve">The student, and his/her parent(s) if the student is dependent, enters their pin numbers. If they have not yet applied for a pin, they can go to </w:t>
      </w:r>
      <w:hyperlink r:id="rId36" w:history="1">
        <w:r w:rsidRPr="00AA2763">
          <w:rPr>
            <w:rStyle w:val="Hyperlink"/>
            <w:sz w:val="24"/>
            <w:szCs w:val="24"/>
            <w:u w:val="none"/>
          </w:rPr>
          <w:t>www.pin.ed.gov</w:t>
        </w:r>
      </w:hyperlink>
      <w:r w:rsidRPr="00AA2763">
        <w:rPr>
          <w:sz w:val="24"/>
          <w:szCs w:val="24"/>
        </w:rPr>
        <w:t xml:space="preserve"> to receive one. Only one parent (even if it is a two parent household) needs to get a pin number to sign the FAFSA.  Students and parents (if both are willing) can have the same pin number, so as to have a better chance of remembering it.</w:t>
      </w:r>
    </w:p>
    <w:p w:rsidR="002D07DA" w:rsidRPr="00AA2763" w:rsidRDefault="002D07DA" w:rsidP="002D07DA">
      <w:pPr>
        <w:pStyle w:val="ListParagraph"/>
        <w:numPr>
          <w:ilvl w:val="0"/>
          <w:numId w:val="21"/>
        </w:numPr>
        <w:contextualSpacing w:val="0"/>
        <w:rPr>
          <w:sz w:val="24"/>
          <w:szCs w:val="24"/>
        </w:rPr>
      </w:pPr>
      <w:r w:rsidRPr="00AA2763">
        <w:rPr>
          <w:sz w:val="24"/>
          <w:szCs w:val="24"/>
        </w:rPr>
        <w:t>For students whose are eligible for federal aid but their parents are undocumented, the process looks like this:</w:t>
      </w:r>
    </w:p>
    <w:p w:rsidR="002D07DA" w:rsidRPr="00AA2763" w:rsidRDefault="002D07DA" w:rsidP="002D07DA">
      <w:pPr>
        <w:pStyle w:val="ListParagraph"/>
        <w:numPr>
          <w:ilvl w:val="1"/>
          <w:numId w:val="21"/>
        </w:numPr>
        <w:contextualSpacing w:val="0"/>
        <w:rPr>
          <w:sz w:val="24"/>
          <w:szCs w:val="24"/>
        </w:rPr>
      </w:pPr>
      <w:r w:rsidRPr="00AA2763">
        <w:rPr>
          <w:sz w:val="24"/>
          <w:szCs w:val="24"/>
        </w:rPr>
        <w:t>Student will get a pin and use it when signing the FAFSA</w:t>
      </w:r>
    </w:p>
    <w:p w:rsidR="002D07DA" w:rsidRPr="00AA2763" w:rsidRDefault="002D07DA" w:rsidP="002D07DA">
      <w:pPr>
        <w:pStyle w:val="ListParagraph"/>
        <w:numPr>
          <w:ilvl w:val="1"/>
          <w:numId w:val="21"/>
        </w:numPr>
        <w:contextualSpacing w:val="0"/>
        <w:rPr>
          <w:sz w:val="24"/>
          <w:szCs w:val="24"/>
        </w:rPr>
      </w:pPr>
      <w:r w:rsidRPr="00AA2763">
        <w:rPr>
          <w:sz w:val="24"/>
          <w:szCs w:val="24"/>
        </w:rPr>
        <w:t>The undocumented parent(s) cannot get a pin because to do so they need a valid social security number. Instead, when it asks how the parent would like to sign this form, they will select “sign signature page” from the drop down menu. The parent will manually sign the page and mail it into federal student aid.</w:t>
      </w:r>
    </w:p>
    <w:p w:rsidR="002D07DA" w:rsidRPr="00AA2763" w:rsidRDefault="002D07DA" w:rsidP="002D07DA">
      <w:pPr>
        <w:pStyle w:val="ListParagraph"/>
        <w:numPr>
          <w:ilvl w:val="0"/>
          <w:numId w:val="21"/>
        </w:numPr>
        <w:contextualSpacing w:val="0"/>
        <w:rPr>
          <w:sz w:val="24"/>
          <w:szCs w:val="24"/>
        </w:rPr>
      </w:pPr>
      <w:r w:rsidRPr="00AA2763">
        <w:rPr>
          <w:sz w:val="24"/>
          <w:szCs w:val="24"/>
        </w:rPr>
        <w:t xml:space="preserve">Once the FAFSA is submitted, students will see their Expected Family Contribution (EFC), and estimated Pell and Direct Stafford Loan amounts, as well as info about all of the schools they have applied to. Additionally, there will be a link for New York State Residents which leads to the TAP application. </w:t>
      </w:r>
    </w:p>
    <w:p w:rsidR="001150D4" w:rsidRPr="00AA2763" w:rsidRDefault="001150D4">
      <w:pPr>
        <w:rPr>
          <w:rFonts w:asciiTheme="minorHAnsi" w:hAnsiTheme="minorHAnsi"/>
          <w:b/>
        </w:rPr>
      </w:pPr>
      <w:r w:rsidRPr="00AA2763">
        <w:rPr>
          <w:rFonts w:asciiTheme="minorHAnsi" w:hAnsiTheme="minorHAnsi"/>
          <w:b/>
        </w:rPr>
        <w:br w:type="page"/>
      </w:r>
    </w:p>
    <w:p w:rsidR="00DD364C" w:rsidRPr="00AA2763" w:rsidRDefault="00E624BB" w:rsidP="00DD364C">
      <w:pPr>
        <w:jc w:val="center"/>
        <w:rPr>
          <w:rFonts w:asciiTheme="minorHAnsi" w:hAnsiTheme="minorHAnsi"/>
          <w:b/>
        </w:rPr>
      </w:pPr>
      <w:r>
        <w:rPr>
          <w:rFonts w:asciiTheme="minorHAnsi" w:hAnsiTheme="minorHAnsi"/>
          <w:b/>
          <w:noProof/>
        </w:rPr>
        <w:lastRenderedPageBreak/>
        <w:drawing>
          <wp:inline distT="0" distB="0" distL="0" distR="0">
            <wp:extent cx="4204278" cy="8755811"/>
            <wp:effectExtent l="19050" t="0" r="5772"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4204203" cy="8755654"/>
                    </a:xfrm>
                    <a:prstGeom prst="rect">
                      <a:avLst/>
                    </a:prstGeom>
                    <a:noFill/>
                    <a:ln w="9525">
                      <a:noFill/>
                      <a:miter lim="800000"/>
                      <a:headEnd/>
                      <a:tailEnd/>
                    </a:ln>
                  </pic:spPr>
                </pic:pic>
              </a:graphicData>
            </a:graphic>
          </wp:inline>
        </w:drawing>
      </w:r>
    </w:p>
    <w:p w:rsidR="005C459B" w:rsidRPr="00AA2763" w:rsidRDefault="005C459B">
      <w:pPr>
        <w:rPr>
          <w:rFonts w:asciiTheme="minorHAnsi" w:hAnsiTheme="minorHAnsi"/>
          <w:b/>
        </w:rPr>
      </w:pPr>
      <w:r w:rsidRPr="00AA2763">
        <w:rPr>
          <w:rFonts w:asciiTheme="minorHAnsi" w:hAnsiTheme="minorHAnsi"/>
          <w:b/>
        </w:rPr>
        <w:lastRenderedPageBreak/>
        <w:t>SIGNATURE PAGE</w:t>
      </w:r>
    </w:p>
    <w:p w:rsidR="005C459B" w:rsidRPr="00AA2763" w:rsidRDefault="005C459B">
      <w:pPr>
        <w:rPr>
          <w:rFonts w:asciiTheme="minorHAnsi" w:hAnsiTheme="minorHAnsi"/>
          <w:b/>
        </w:rPr>
      </w:pPr>
    </w:p>
    <w:p w:rsidR="005C459B" w:rsidRPr="00AA2763" w:rsidRDefault="005C459B" w:rsidP="005C459B">
      <w:pPr>
        <w:pStyle w:val="ListParagraph"/>
        <w:numPr>
          <w:ilvl w:val="0"/>
          <w:numId w:val="33"/>
        </w:numPr>
        <w:rPr>
          <w:sz w:val="24"/>
          <w:szCs w:val="24"/>
        </w:rPr>
      </w:pPr>
      <w:r w:rsidRPr="00AA2763">
        <w:rPr>
          <w:sz w:val="24"/>
          <w:szCs w:val="24"/>
        </w:rPr>
        <w:t>Undocumented parents of U.S. Citizen or Permanent Resident students are not eligible for PIN numbers. Therefore, they will sign and mail this signature page. The student’s FAFSA is not complete without this submission.</w:t>
      </w:r>
    </w:p>
    <w:p w:rsidR="005C459B" w:rsidRPr="00AA2763" w:rsidRDefault="005C459B" w:rsidP="00E814FC">
      <w:pPr>
        <w:rPr>
          <w:rFonts w:asciiTheme="minorHAnsi" w:hAnsiTheme="minorHAnsi"/>
          <w:b/>
        </w:rPr>
      </w:pPr>
      <w:r w:rsidRPr="00AA2763">
        <w:rPr>
          <w:rFonts w:asciiTheme="minorHAnsi" w:hAnsiTheme="minorHAnsi"/>
          <w:b/>
        </w:rPr>
        <w:br w:type="page"/>
      </w:r>
    </w:p>
    <w:p w:rsidR="005C459B" w:rsidRPr="00AA2763" w:rsidRDefault="00E624BB">
      <w:pPr>
        <w:rPr>
          <w:rFonts w:asciiTheme="minorHAnsi" w:hAnsiTheme="minorHAnsi"/>
          <w:b/>
        </w:rPr>
      </w:pPr>
      <w:r>
        <w:rPr>
          <w:rFonts w:asciiTheme="minorHAnsi" w:hAnsiTheme="minorHAnsi"/>
          <w:b/>
          <w:noProof/>
        </w:rPr>
        <w:lastRenderedPageBreak/>
        <w:drawing>
          <wp:inline distT="0" distB="0" distL="0" distR="0">
            <wp:extent cx="6286500" cy="7006901"/>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srcRect/>
                    <a:stretch>
                      <a:fillRect/>
                    </a:stretch>
                  </pic:blipFill>
                  <pic:spPr bwMode="auto">
                    <a:xfrm>
                      <a:off x="0" y="0"/>
                      <a:ext cx="6286500" cy="7006901"/>
                    </a:xfrm>
                    <a:prstGeom prst="rect">
                      <a:avLst/>
                    </a:prstGeom>
                    <a:noFill/>
                    <a:ln w="9525">
                      <a:noFill/>
                      <a:miter lim="800000"/>
                      <a:headEnd/>
                      <a:tailEnd/>
                    </a:ln>
                  </pic:spPr>
                </pic:pic>
              </a:graphicData>
            </a:graphic>
          </wp:inline>
        </w:drawing>
      </w:r>
      <w:r w:rsidR="005C459B" w:rsidRPr="00AA2763">
        <w:rPr>
          <w:rFonts w:asciiTheme="minorHAnsi" w:hAnsiTheme="minorHAnsi"/>
          <w:b/>
        </w:rPr>
        <w:br w:type="page"/>
      </w:r>
    </w:p>
    <w:p w:rsidR="00514DBD" w:rsidRPr="00AA2763" w:rsidRDefault="00514DBD">
      <w:pPr>
        <w:rPr>
          <w:rFonts w:asciiTheme="minorHAnsi" w:hAnsiTheme="minorHAnsi"/>
          <w:b/>
        </w:rPr>
      </w:pPr>
      <w:r w:rsidRPr="00AA2763">
        <w:rPr>
          <w:rFonts w:asciiTheme="minorHAnsi" w:hAnsiTheme="minorHAnsi"/>
          <w:b/>
        </w:rPr>
        <w:lastRenderedPageBreak/>
        <w:t>SUBMISSION CONFIRMATION PAGE</w:t>
      </w:r>
    </w:p>
    <w:p w:rsidR="00514DBD" w:rsidRPr="00AA2763" w:rsidRDefault="00514DBD">
      <w:pPr>
        <w:rPr>
          <w:rFonts w:asciiTheme="minorHAnsi" w:hAnsiTheme="minorHAnsi"/>
          <w:b/>
        </w:rPr>
      </w:pPr>
    </w:p>
    <w:p w:rsidR="001F23C4" w:rsidRPr="00AA2763" w:rsidRDefault="005C459B" w:rsidP="005C459B">
      <w:pPr>
        <w:pStyle w:val="ListParagraph"/>
        <w:numPr>
          <w:ilvl w:val="0"/>
          <w:numId w:val="33"/>
        </w:numPr>
        <w:rPr>
          <w:sz w:val="24"/>
          <w:szCs w:val="24"/>
        </w:rPr>
      </w:pPr>
      <w:r w:rsidRPr="00AA2763">
        <w:rPr>
          <w:sz w:val="24"/>
          <w:szCs w:val="24"/>
        </w:rPr>
        <w:t xml:space="preserve">If parent and student were both able to sign electronically, the confirmation page will include a link to file the </w:t>
      </w:r>
      <w:r w:rsidR="001F23C4" w:rsidRPr="00AA2763">
        <w:rPr>
          <w:sz w:val="24"/>
          <w:szCs w:val="24"/>
        </w:rPr>
        <w:t>state application (</w:t>
      </w:r>
      <w:r w:rsidRPr="00AA2763">
        <w:rPr>
          <w:sz w:val="24"/>
          <w:szCs w:val="24"/>
        </w:rPr>
        <w:t>TAP</w:t>
      </w:r>
      <w:r w:rsidR="001F23C4" w:rsidRPr="00AA2763">
        <w:rPr>
          <w:sz w:val="24"/>
          <w:szCs w:val="24"/>
        </w:rPr>
        <w:t>) form as shown on the opposite page.</w:t>
      </w:r>
    </w:p>
    <w:p w:rsidR="001F23C4" w:rsidRPr="00AA2763" w:rsidRDefault="001F23C4" w:rsidP="001F23C4">
      <w:pPr>
        <w:pStyle w:val="ListParagraph"/>
        <w:rPr>
          <w:sz w:val="24"/>
          <w:szCs w:val="24"/>
        </w:rPr>
      </w:pPr>
    </w:p>
    <w:p w:rsidR="005C459B" w:rsidRPr="00AA2763" w:rsidRDefault="001F23C4" w:rsidP="001F23C4">
      <w:pPr>
        <w:pStyle w:val="ListParagraph"/>
        <w:numPr>
          <w:ilvl w:val="0"/>
          <w:numId w:val="33"/>
        </w:numPr>
        <w:rPr>
          <w:sz w:val="24"/>
          <w:szCs w:val="24"/>
        </w:rPr>
      </w:pPr>
      <w:r w:rsidRPr="00AA2763">
        <w:rPr>
          <w:sz w:val="24"/>
          <w:szCs w:val="24"/>
        </w:rPr>
        <w:t>O</w:t>
      </w:r>
      <w:r w:rsidR="005C459B" w:rsidRPr="00AA2763">
        <w:rPr>
          <w:sz w:val="24"/>
          <w:szCs w:val="24"/>
        </w:rPr>
        <w:t xml:space="preserve">ur mock student’s parents are undocumented, </w:t>
      </w:r>
      <w:r w:rsidRPr="00AA2763">
        <w:rPr>
          <w:sz w:val="24"/>
          <w:szCs w:val="24"/>
        </w:rPr>
        <w:t xml:space="preserve">so </w:t>
      </w:r>
      <w:r w:rsidR="005C459B" w:rsidRPr="00AA2763">
        <w:rPr>
          <w:sz w:val="24"/>
          <w:szCs w:val="24"/>
        </w:rPr>
        <w:t xml:space="preserve">they </w:t>
      </w:r>
      <w:r w:rsidRPr="00AA2763">
        <w:rPr>
          <w:sz w:val="24"/>
          <w:szCs w:val="24"/>
        </w:rPr>
        <w:t>would have to</w:t>
      </w:r>
      <w:r w:rsidR="005C459B" w:rsidRPr="00AA2763">
        <w:rPr>
          <w:sz w:val="24"/>
          <w:szCs w:val="24"/>
        </w:rPr>
        <w:t xml:space="preserve"> mail in their signature page and the TAP link </w:t>
      </w:r>
      <w:r w:rsidRPr="00AA2763">
        <w:rPr>
          <w:sz w:val="24"/>
          <w:szCs w:val="24"/>
        </w:rPr>
        <w:t>would</w:t>
      </w:r>
      <w:r w:rsidR="005C459B" w:rsidRPr="00AA2763">
        <w:rPr>
          <w:sz w:val="24"/>
          <w:szCs w:val="24"/>
        </w:rPr>
        <w:t xml:space="preserve"> not yet </w:t>
      </w:r>
      <w:r w:rsidRPr="00AA2763">
        <w:rPr>
          <w:sz w:val="24"/>
          <w:szCs w:val="24"/>
        </w:rPr>
        <w:t>be available. That</w:t>
      </w:r>
      <w:r w:rsidR="005C459B" w:rsidRPr="00AA2763">
        <w:rPr>
          <w:sz w:val="24"/>
          <w:szCs w:val="24"/>
        </w:rPr>
        <w:t xml:space="preserve"> student must wait until the signature page is processed to complete the TAP</w:t>
      </w:r>
      <w:r w:rsidRPr="00AA2763">
        <w:rPr>
          <w:sz w:val="24"/>
          <w:szCs w:val="24"/>
        </w:rPr>
        <w:t xml:space="preserve"> application</w:t>
      </w:r>
      <w:r w:rsidR="005C459B" w:rsidRPr="00AA2763">
        <w:rPr>
          <w:sz w:val="24"/>
          <w:szCs w:val="24"/>
        </w:rPr>
        <w:t>.</w:t>
      </w:r>
    </w:p>
    <w:p w:rsidR="00514DBD" w:rsidRPr="00AA2763" w:rsidRDefault="00514DBD" w:rsidP="005C459B">
      <w:pPr>
        <w:pStyle w:val="ListParagraph"/>
        <w:numPr>
          <w:ilvl w:val="0"/>
          <w:numId w:val="33"/>
        </w:numPr>
        <w:rPr>
          <w:sz w:val="24"/>
          <w:szCs w:val="24"/>
        </w:rPr>
      </w:pPr>
      <w:r w:rsidRPr="00AA2763">
        <w:rPr>
          <w:sz w:val="24"/>
          <w:szCs w:val="24"/>
        </w:rPr>
        <w:br w:type="page"/>
      </w:r>
    </w:p>
    <w:p w:rsidR="001F23C4" w:rsidRPr="00AA2763" w:rsidRDefault="00094B70" w:rsidP="001F23C4">
      <w:pPr>
        <w:jc w:val="center"/>
        <w:outlineLvl w:val="0"/>
        <w:rPr>
          <w:rFonts w:asciiTheme="minorHAnsi" w:hAnsiTheme="minorHAnsi"/>
          <w:b/>
        </w:rPr>
      </w:pPr>
      <w:r>
        <w:rPr>
          <w:rFonts w:asciiTheme="minorHAnsi" w:hAnsiTheme="minorHAnsi"/>
          <w:b/>
          <w:noProof/>
        </w:rPr>
        <w:lastRenderedPageBreak/>
        <w:pict>
          <v:oval id="_x0000_s2065" style="position:absolute;left:0;text-align:left;margin-left:36.75pt;margin-top:180.95pt;width:106.65pt;height:25.8pt;z-index:251669504" filled="f" fillcolor="white [3201]" strokecolor="#c0504d [3205]" strokeweight="2.25pt">
            <v:shadow color="#868686"/>
          </v:oval>
        </w:pict>
      </w:r>
      <w:r w:rsidR="00E624BB">
        <w:rPr>
          <w:rFonts w:asciiTheme="minorHAnsi" w:hAnsiTheme="minorHAnsi"/>
          <w:b/>
          <w:noProof/>
        </w:rPr>
        <w:drawing>
          <wp:inline distT="0" distB="0" distL="0" distR="0">
            <wp:extent cx="6286500" cy="8293958"/>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6286500" cy="8293958"/>
                    </a:xfrm>
                    <a:prstGeom prst="rect">
                      <a:avLst/>
                    </a:prstGeom>
                    <a:noFill/>
                    <a:ln w="9525">
                      <a:noFill/>
                      <a:miter lim="800000"/>
                      <a:headEnd/>
                      <a:tailEnd/>
                    </a:ln>
                  </pic:spPr>
                </pic:pic>
              </a:graphicData>
            </a:graphic>
          </wp:inline>
        </w:drawing>
      </w:r>
      <w:r w:rsidR="001F23C4" w:rsidRPr="00AA2763">
        <w:rPr>
          <w:rFonts w:asciiTheme="minorHAnsi" w:hAnsiTheme="minorHAnsi"/>
          <w:b/>
        </w:rPr>
        <w:br w:type="page"/>
      </w:r>
    </w:p>
    <w:p w:rsidR="00514DBD" w:rsidRPr="00AA2763" w:rsidRDefault="00514DBD" w:rsidP="001F23C4">
      <w:pPr>
        <w:outlineLvl w:val="0"/>
        <w:rPr>
          <w:rFonts w:asciiTheme="minorHAnsi" w:hAnsiTheme="minorHAnsi"/>
          <w:b/>
        </w:rPr>
      </w:pPr>
      <w:r w:rsidRPr="00AA2763">
        <w:rPr>
          <w:rFonts w:asciiTheme="minorHAnsi" w:hAnsiTheme="minorHAnsi"/>
          <w:b/>
        </w:rPr>
        <w:lastRenderedPageBreak/>
        <w:t>STUDENT AID REPORT</w:t>
      </w:r>
    </w:p>
    <w:p w:rsidR="00514DBD" w:rsidRPr="00AA2763" w:rsidRDefault="00514DBD" w:rsidP="00514DBD">
      <w:pPr>
        <w:outlineLvl w:val="0"/>
        <w:rPr>
          <w:rFonts w:asciiTheme="minorHAnsi" w:hAnsiTheme="minorHAnsi"/>
          <w:i/>
        </w:rPr>
      </w:pPr>
    </w:p>
    <w:p w:rsidR="00514DBD" w:rsidRPr="00AA2763" w:rsidRDefault="00514DBD" w:rsidP="00514DBD">
      <w:pPr>
        <w:numPr>
          <w:ilvl w:val="0"/>
          <w:numId w:val="19"/>
        </w:numPr>
        <w:spacing w:after="200" w:line="276" w:lineRule="auto"/>
        <w:rPr>
          <w:rFonts w:asciiTheme="minorHAnsi" w:hAnsiTheme="minorHAnsi"/>
        </w:rPr>
      </w:pPr>
      <w:r w:rsidRPr="00AA2763">
        <w:rPr>
          <w:rFonts w:asciiTheme="minorHAnsi" w:hAnsiTheme="minorHAnsi"/>
        </w:rPr>
        <w:t>The SAR contains the student’s estimated EFC.</w:t>
      </w:r>
    </w:p>
    <w:p w:rsidR="0097570F" w:rsidRPr="00AA2763" w:rsidRDefault="0097570F" w:rsidP="00514DBD">
      <w:pPr>
        <w:numPr>
          <w:ilvl w:val="0"/>
          <w:numId w:val="19"/>
        </w:numPr>
        <w:spacing w:after="200" w:line="276" w:lineRule="auto"/>
        <w:rPr>
          <w:rFonts w:asciiTheme="minorHAnsi" w:hAnsiTheme="minorHAnsi"/>
        </w:rPr>
      </w:pPr>
      <w:r w:rsidRPr="00AA2763">
        <w:rPr>
          <w:rFonts w:asciiTheme="minorHAnsi" w:hAnsiTheme="minorHAnsi"/>
        </w:rPr>
        <w:t>The SAR will call attention to any major errors on the FAFSA in one of the first few pages.</w:t>
      </w:r>
    </w:p>
    <w:p w:rsidR="00514DBD" w:rsidRPr="00AA2763" w:rsidRDefault="00514DBD" w:rsidP="00514DBD">
      <w:pPr>
        <w:numPr>
          <w:ilvl w:val="0"/>
          <w:numId w:val="19"/>
        </w:numPr>
        <w:spacing w:after="200" w:line="276" w:lineRule="auto"/>
        <w:rPr>
          <w:rFonts w:asciiTheme="minorHAnsi" w:hAnsiTheme="minorHAnsi"/>
          <w:i/>
        </w:rPr>
      </w:pPr>
      <w:r w:rsidRPr="00AA2763">
        <w:rPr>
          <w:rFonts w:asciiTheme="minorHAnsi" w:hAnsiTheme="minorHAnsi"/>
        </w:rPr>
        <w:t>The SAR can be accessed on-line using a PIN, by clicking on “View and Print Your Student Aid Report.”</w:t>
      </w:r>
    </w:p>
    <w:p w:rsidR="00514DBD" w:rsidRPr="00AA2763" w:rsidRDefault="00514DBD" w:rsidP="00514DBD">
      <w:pPr>
        <w:outlineLvl w:val="0"/>
        <w:rPr>
          <w:rFonts w:asciiTheme="minorHAnsi" w:hAnsiTheme="minorHAnsi"/>
          <w:i/>
        </w:rPr>
      </w:pPr>
    </w:p>
    <w:p w:rsidR="00514DBD" w:rsidRPr="00AA2763" w:rsidRDefault="00514DBD" w:rsidP="00514DBD">
      <w:pPr>
        <w:outlineLvl w:val="0"/>
        <w:rPr>
          <w:rFonts w:asciiTheme="minorHAnsi" w:hAnsiTheme="minorHAnsi"/>
          <w:i/>
        </w:rPr>
      </w:pPr>
    </w:p>
    <w:p w:rsidR="00514DBD" w:rsidRPr="00AA2763" w:rsidRDefault="00514DBD" w:rsidP="00514DBD">
      <w:pPr>
        <w:rPr>
          <w:rFonts w:asciiTheme="minorHAnsi" w:hAnsiTheme="minorHAnsi"/>
        </w:rPr>
      </w:pPr>
      <w:r w:rsidRPr="00AA2763">
        <w:rPr>
          <w:rFonts w:asciiTheme="minorHAnsi" w:hAnsiTheme="minorHAnsi"/>
        </w:rPr>
        <w:br w:type="page"/>
      </w:r>
    </w:p>
    <w:p w:rsidR="002D221E" w:rsidRPr="00AA2763" w:rsidRDefault="00EF5A9E">
      <w:pPr>
        <w:rPr>
          <w:rFonts w:asciiTheme="minorHAnsi" w:hAnsiTheme="minorHAnsi"/>
        </w:rPr>
      </w:pPr>
      <w:r>
        <w:rPr>
          <w:rFonts w:asciiTheme="minorHAnsi" w:hAnsiTheme="minorHAnsi"/>
          <w:noProof/>
        </w:rPr>
        <w:lastRenderedPageBreak/>
        <w:drawing>
          <wp:inline distT="0" distB="0" distL="0" distR="0">
            <wp:extent cx="6286500" cy="808030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286500" cy="8080306"/>
                    </a:xfrm>
                    <a:prstGeom prst="rect">
                      <a:avLst/>
                    </a:prstGeom>
                    <a:noFill/>
                    <a:ln w="9525">
                      <a:noFill/>
                      <a:miter lim="800000"/>
                      <a:headEnd/>
                      <a:tailEnd/>
                    </a:ln>
                  </pic:spPr>
                </pic:pic>
              </a:graphicData>
            </a:graphic>
          </wp:inline>
        </w:drawing>
      </w:r>
    </w:p>
    <w:p w:rsidR="00C044F6" w:rsidRPr="00AA2763" w:rsidRDefault="00C044F6">
      <w:pPr>
        <w:rPr>
          <w:rFonts w:asciiTheme="minorHAnsi" w:hAnsiTheme="minorHAnsi"/>
          <w:b/>
        </w:rPr>
      </w:pPr>
      <w:r w:rsidRPr="00AA2763">
        <w:rPr>
          <w:rFonts w:asciiTheme="minorHAnsi" w:hAnsiTheme="minorHAnsi"/>
          <w:b/>
        </w:rPr>
        <w:br w:type="page"/>
      </w:r>
    </w:p>
    <w:p w:rsidR="00E5753E" w:rsidRPr="00AA2763" w:rsidRDefault="00E5753E" w:rsidP="00E5753E">
      <w:pPr>
        <w:outlineLvl w:val="0"/>
        <w:rPr>
          <w:rFonts w:asciiTheme="minorHAnsi" w:hAnsiTheme="minorHAnsi"/>
          <w:b/>
        </w:rPr>
      </w:pPr>
      <w:r w:rsidRPr="00AA2763">
        <w:rPr>
          <w:rFonts w:asciiTheme="minorHAnsi" w:hAnsiTheme="minorHAnsi"/>
          <w:b/>
        </w:rPr>
        <w:lastRenderedPageBreak/>
        <w:t>STUDENT AID REPORT CONTINUED</w:t>
      </w:r>
    </w:p>
    <w:p w:rsidR="00E5753E" w:rsidRPr="00AA2763" w:rsidRDefault="00E5753E" w:rsidP="00E5753E">
      <w:pPr>
        <w:outlineLvl w:val="0"/>
        <w:rPr>
          <w:rFonts w:asciiTheme="minorHAnsi" w:hAnsiTheme="minorHAnsi"/>
          <w:i/>
        </w:rPr>
      </w:pPr>
    </w:p>
    <w:p w:rsidR="00E5753E" w:rsidRPr="00AA2763" w:rsidRDefault="00E5753E" w:rsidP="00E5753E">
      <w:pPr>
        <w:numPr>
          <w:ilvl w:val="0"/>
          <w:numId w:val="19"/>
        </w:numPr>
        <w:spacing w:after="200" w:line="276" w:lineRule="auto"/>
        <w:rPr>
          <w:rFonts w:asciiTheme="minorHAnsi" w:hAnsiTheme="minorHAnsi"/>
        </w:rPr>
      </w:pPr>
      <w:r w:rsidRPr="00AA2763">
        <w:rPr>
          <w:rFonts w:asciiTheme="minorHAnsi" w:hAnsiTheme="minorHAnsi"/>
        </w:rPr>
        <w:t xml:space="preserve">After a student applies for the FAFSA and it is processed, they </w:t>
      </w:r>
      <w:r w:rsidRPr="00AA2763">
        <w:rPr>
          <w:rFonts w:asciiTheme="minorHAnsi" w:hAnsiTheme="minorHAnsi"/>
          <w:b/>
        </w:rPr>
        <w:t>should</w:t>
      </w:r>
      <w:r w:rsidRPr="00AA2763">
        <w:rPr>
          <w:rFonts w:asciiTheme="minorHAnsi" w:hAnsiTheme="minorHAnsi"/>
        </w:rPr>
        <w:t xml:space="preserve"> review their Student Aid Report (SAR) and correct any errors they find. The SAR contains a complete summary of all the financial information the student provided on their FAFSA application. Students should check the “comments” section of the SAR to ensure their FAFSA was successfully processed. </w:t>
      </w:r>
      <w:r w:rsidRPr="00AA2763">
        <w:rPr>
          <w:rFonts w:asciiTheme="minorHAnsi" w:hAnsiTheme="minorHAnsi"/>
          <w:b/>
        </w:rPr>
        <w:t>They should also remember to update their SAR if they initially filed with estimated figures based on the previous year’s taxes.</w:t>
      </w:r>
      <w:r w:rsidRPr="00AA2763">
        <w:rPr>
          <w:rFonts w:asciiTheme="minorHAnsi" w:hAnsiTheme="minorHAnsi"/>
        </w:rPr>
        <w:t xml:space="preserve"> </w:t>
      </w: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i/>
        </w:rPr>
      </w:pPr>
    </w:p>
    <w:p w:rsidR="0097570F" w:rsidRPr="00AA2763" w:rsidRDefault="0097570F" w:rsidP="0097570F">
      <w:pPr>
        <w:outlineLvl w:val="0"/>
        <w:rPr>
          <w:rFonts w:asciiTheme="minorHAnsi" w:hAnsiTheme="minorHAnsi"/>
          <w:b/>
        </w:rPr>
      </w:pPr>
      <w:r w:rsidRPr="00AA2763">
        <w:rPr>
          <w:rFonts w:asciiTheme="minorHAnsi" w:hAnsiTheme="minorHAnsi"/>
          <w:b/>
        </w:rPr>
        <w:t>NOTES ON THE VERIFICATION PROCESS</w:t>
      </w:r>
    </w:p>
    <w:p w:rsidR="0097570F" w:rsidRPr="00AA2763" w:rsidRDefault="0097570F" w:rsidP="0097570F">
      <w:pPr>
        <w:numPr>
          <w:ilvl w:val="0"/>
          <w:numId w:val="19"/>
        </w:numPr>
        <w:spacing w:after="200" w:line="276" w:lineRule="auto"/>
        <w:rPr>
          <w:rFonts w:asciiTheme="minorHAnsi" w:hAnsiTheme="minorHAnsi"/>
        </w:rPr>
      </w:pPr>
      <w:r w:rsidRPr="00AA2763">
        <w:rPr>
          <w:rFonts w:asciiTheme="minorHAnsi" w:hAnsiTheme="minorHAnsi"/>
        </w:rPr>
        <w:t xml:space="preserve">Each year at least a third of all students will be asked to verify the information they reported on the FAFSA. </w:t>
      </w:r>
    </w:p>
    <w:p w:rsidR="0097570F" w:rsidRPr="00AA2763" w:rsidRDefault="0097570F" w:rsidP="0097570F">
      <w:pPr>
        <w:numPr>
          <w:ilvl w:val="0"/>
          <w:numId w:val="19"/>
        </w:numPr>
        <w:spacing w:after="200" w:line="276" w:lineRule="auto"/>
        <w:rPr>
          <w:rFonts w:asciiTheme="minorHAnsi" w:hAnsiTheme="minorHAnsi"/>
        </w:rPr>
      </w:pPr>
      <w:r w:rsidRPr="00AA2763">
        <w:rPr>
          <w:rFonts w:asciiTheme="minorHAnsi" w:hAnsiTheme="minorHAnsi"/>
        </w:rPr>
        <w:t>Usually the college’s financial aid office will request a copy of signed tax returns that were filed by the student and/or parent.</w:t>
      </w:r>
    </w:p>
    <w:p w:rsidR="0097570F" w:rsidRPr="00AA2763" w:rsidRDefault="0097570F" w:rsidP="0097570F">
      <w:pPr>
        <w:spacing w:after="200" w:line="276" w:lineRule="auto"/>
        <w:ind w:left="720"/>
        <w:rPr>
          <w:rFonts w:asciiTheme="minorHAnsi" w:hAnsiTheme="minorHAnsi"/>
        </w:rPr>
      </w:pPr>
    </w:p>
    <w:p w:rsidR="00C044F6" w:rsidRPr="00AA2763" w:rsidRDefault="00C044F6">
      <w:pPr>
        <w:rPr>
          <w:rFonts w:asciiTheme="minorHAnsi" w:hAnsiTheme="minorHAnsi"/>
          <w:b/>
        </w:rPr>
      </w:pPr>
      <w:r w:rsidRPr="00AA2763">
        <w:rPr>
          <w:rFonts w:asciiTheme="minorHAnsi" w:hAnsiTheme="minorHAnsi"/>
          <w:b/>
        </w:rPr>
        <w:br w:type="page"/>
      </w:r>
    </w:p>
    <w:p w:rsidR="0097570F" w:rsidRPr="00AA2763" w:rsidRDefault="0097570F">
      <w:pPr>
        <w:rPr>
          <w:rFonts w:asciiTheme="minorHAnsi" w:hAnsiTheme="minorHAnsi"/>
          <w:b/>
        </w:rPr>
      </w:pPr>
    </w:p>
    <w:p w:rsidR="00C044F6" w:rsidRPr="00AA2763" w:rsidRDefault="00EF5A9E">
      <w:pPr>
        <w:rPr>
          <w:rFonts w:asciiTheme="minorHAnsi" w:hAnsiTheme="minorHAnsi"/>
          <w:b/>
        </w:rPr>
      </w:pPr>
      <w:r>
        <w:rPr>
          <w:rFonts w:asciiTheme="minorHAnsi" w:hAnsiTheme="minorHAnsi"/>
          <w:b/>
          <w:noProof/>
        </w:rPr>
        <w:drawing>
          <wp:inline distT="0" distB="0" distL="0" distR="0">
            <wp:extent cx="6286500" cy="8226368"/>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6286500" cy="8226368"/>
                    </a:xfrm>
                    <a:prstGeom prst="rect">
                      <a:avLst/>
                    </a:prstGeom>
                    <a:noFill/>
                    <a:ln w="9525">
                      <a:noFill/>
                      <a:miter lim="800000"/>
                      <a:headEnd/>
                      <a:tailEnd/>
                    </a:ln>
                  </pic:spPr>
                </pic:pic>
              </a:graphicData>
            </a:graphic>
          </wp:inline>
        </w:drawing>
      </w:r>
    </w:p>
    <w:p w:rsidR="00C044F6" w:rsidRPr="00AA2763" w:rsidRDefault="00C044F6">
      <w:pPr>
        <w:rPr>
          <w:rFonts w:asciiTheme="minorHAnsi" w:hAnsiTheme="minorHAnsi"/>
          <w:b/>
        </w:rPr>
      </w:pPr>
      <w:r w:rsidRPr="00AA2763">
        <w:rPr>
          <w:rFonts w:asciiTheme="minorHAnsi" w:hAnsiTheme="minorHAnsi"/>
          <w:b/>
        </w:rPr>
        <w:br w:type="page"/>
      </w:r>
    </w:p>
    <w:p w:rsidR="00C044F6" w:rsidRPr="00AA2763" w:rsidRDefault="00C044F6">
      <w:pPr>
        <w:rPr>
          <w:rFonts w:asciiTheme="minorHAnsi" w:hAnsiTheme="minorHAnsi"/>
          <w:b/>
        </w:rPr>
      </w:pPr>
      <w:r w:rsidRPr="00AA2763">
        <w:rPr>
          <w:rFonts w:asciiTheme="minorHAnsi" w:hAnsiTheme="minorHAnsi"/>
          <w:b/>
        </w:rPr>
        <w:lastRenderedPageBreak/>
        <w:br w:type="page"/>
      </w:r>
    </w:p>
    <w:p w:rsidR="002D221E" w:rsidRPr="00AA2763" w:rsidRDefault="002D221E" w:rsidP="002D221E">
      <w:pPr>
        <w:jc w:val="center"/>
        <w:rPr>
          <w:rFonts w:asciiTheme="minorHAnsi" w:hAnsiTheme="minorHAnsi"/>
          <w:b/>
        </w:rPr>
      </w:pPr>
      <w:r w:rsidRPr="00AA2763">
        <w:rPr>
          <w:rFonts w:asciiTheme="minorHAnsi" w:hAnsiTheme="minorHAnsi"/>
          <w:b/>
        </w:rPr>
        <w:lastRenderedPageBreak/>
        <w:t>QUIZ YOURSELF</w:t>
      </w:r>
    </w:p>
    <w:p w:rsidR="002D221E" w:rsidRPr="00AA2763" w:rsidRDefault="002D221E" w:rsidP="002D221E">
      <w:pPr>
        <w:jc w:val="center"/>
        <w:rPr>
          <w:rFonts w:asciiTheme="minorHAnsi" w:hAnsiTheme="minorHAnsi"/>
          <w:b/>
        </w:rPr>
      </w:pPr>
      <w:proofErr w:type="gramStart"/>
      <w:r w:rsidRPr="00AA2763">
        <w:rPr>
          <w:rFonts w:asciiTheme="minorHAnsi" w:hAnsiTheme="minorHAnsi"/>
          <w:b/>
        </w:rPr>
        <w:t>on</w:t>
      </w:r>
      <w:proofErr w:type="gramEnd"/>
      <w:r w:rsidRPr="00AA2763">
        <w:rPr>
          <w:rFonts w:asciiTheme="minorHAnsi" w:hAnsiTheme="minorHAnsi"/>
          <w:b/>
        </w:rPr>
        <w:t xml:space="preserve"> the FAFSA</w:t>
      </w:r>
    </w:p>
    <w:p w:rsidR="002D221E" w:rsidRPr="00AA2763" w:rsidRDefault="002D221E" w:rsidP="002D221E">
      <w:pPr>
        <w:pStyle w:val="ListParagraph"/>
        <w:rPr>
          <w:sz w:val="24"/>
          <w:szCs w:val="24"/>
        </w:rPr>
      </w:pPr>
    </w:p>
    <w:p w:rsidR="002D221E" w:rsidRPr="00AA2763" w:rsidRDefault="002D221E" w:rsidP="002D221E">
      <w:pPr>
        <w:pStyle w:val="ListParagraph"/>
        <w:numPr>
          <w:ilvl w:val="0"/>
          <w:numId w:val="27"/>
        </w:numPr>
        <w:spacing w:after="0" w:line="240" w:lineRule="auto"/>
        <w:rPr>
          <w:b/>
          <w:sz w:val="24"/>
          <w:szCs w:val="24"/>
        </w:rPr>
      </w:pPr>
      <w:r w:rsidRPr="00AA2763">
        <w:rPr>
          <w:b/>
          <w:sz w:val="24"/>
          <w:szCs w:val="24"/>
        </w:rPr>
        <w:t xml:space="preserve">Christina is a high school senior who has a drug conviction.  </w:t>
      </w:r>
    </w:p>
    <w:p w:rsidR="002D221E" w:rsidRPr="00AA2763" w:rsidRDefault="002D221E" w:rsidP="002D221E">
      <w:pPr>
        <w:pStyle w:val="ListParagraph"/>
        <w:rPr>
          <w:sz w:val="24"/>
          <w:szCs w:val="24"/>
        </w:rPr>
      </w:pPr>
      <w:r w:rsidRPr="00AA2763">
        <w:rPr>
          <w:sz w:val="24"/>
          <w:szCs w:val="24"/>
        </w:rPr>
        <w:t>Will she be eligible for financial aid?  Why?</w:t>
      </w:r>
    </w:p>
    <w:p w:rsidR="002D221E" w:rsidRPr="00AA2763" w:rsidRDefault="002D221E" w:rsidP="002D221E">
      <w:pPr>
        <w:rPr>
          <w:rFonts w:asciiTheme="minorHAnsi" w:hAnsiTheme="minorHAnsi"/>
        </w:rPr>
      </w:pPr>
    </w:p>
    <w:p w:rsidR="002D221E" w:rsidRPr="00AA2763" w:rsidRDefault="002D221E" w:rsidP="002D221E">
      <w:pPr>
        <w:rPr>
          <w:rFonts w:asciiTheme="minorHAnsi" w:hAnsiTheme="minorHAnsi"/>
        </w:rPr>
      </w:pPr>
    </w:p>
    <w:p w:rsidR="002D221E" w:rsidRPr="00AA2763" w:rsidRDefault="002D221E" w:rsidP="002D221E">
      <w:pPr>
        <w:rPr>
          <w:rFonts w:asciiTheme="minorHAnsi" w:hAnsiTheme="minorHAnsi"/>
        </w:rPr>
      </w:pPr>
    </w:p>
    <w:p w:rsidR="002D221E" w:rsidRPr="00AA2763" w:rsidRDefault="002D221E" w:rsidP="002D221E">
      <w:pPr>
        <w:rPr>
          <w:rFonts w:asciiTheme="minorHAnsi" w:hAnsiTheme="minorHAnsi"/>
        </w:rPr>
      </w:pPr>
    </w:p>
    <w:p w:rsidR="002D221E" w:rsidRPr="00AA2763" w:rsidRDefault="002D221E" w:rsidP="002D221E">
      <w:pPr>
        <w:rPr>
          <w:rFonts w:asciiTheme="minorHAnsi" w:hAnsiTheme="minorHAnsi"/>
        </w:rPr>
      </w:pPr>
    </w:p>
    <w:p w:rsidR="002D221E" w:rsidRPr="00AA2763" w:rsidRDefault="002D221E" w:rsidP="002D221E">
      <w:pPr>
        <w:rPr>
          <w:rFonts w:asciiTheme="minorHAnsi" w:hAnsiTheme="minorHAnsi"/>
        </w:rPr>
      </w:pPr>
    </w:p>
    <w:p w:rsidR="002D221E" w:rsidRPr="00AA2763" w:rsidRDefault="002D221E" w:rsidP="002D221E">
      <w:pPr>
        <w:pStyle w:val="ListParagraph"/>
        <w:numPr>
          <w:ilvl w:val="0"/>
          <w:numId w:val="27"/>
        </w:numPr>
        <w:spacing w:after="0" w:line="240" w:lineRule="auto"/>
        <w:rPr>
          <w:b/>
          <w:sz w:val="24"/>
          <w:szCs w:val="24"/>
        </w:rPr>
      </w:pPr>
      <w:r w:rsidRPr="00AA2763">
        <w:rPr>
          <w:b/>
          <w:sz w:val="24"/>
          <w:szCs w:val="24"/>
        </w:rPr>
        <w:t>Mara has priority filing deadlines of February 1</w:t>
      </w:r>
      <w:r w:rsidRPr="00AA2763">
        <w:rPr>
          <w:b/>
          <w:sz w:val="24"/>
          <w:szCs w:val="24"/>
          <w:vertAlign w:val="superscript"/>
        </w:rPr>
        <w:t>st</w:t>
      </w:r>
      <w:r w:rsidRPr="00AA2763">
        <w:rPr>
          <w:b/>
          <w:sz w:val="24"/>
          <w:szCs w:val="24"/>
        </w:rPr>
        <w:t>.  Her parents won’t have their 201</w:t>
      </w:r>
      <w:r w:rsidR="00B83F93">
        <w:rPr>
          <w:b/>
          <w:sz w:val="24"/>
          <w:szCs w:val="24"/>
        </w:rPr>
        <w:t>3</w:t>
      </w:r>
      <w:r w:rsidRPr="00AA2763">
        <w:rPr>
          <w:b/>
          <w:sz w:val="24"/>
          <w:szCs w:val="24"/>
        </w:rPr>
        <w:t xml:space="preserve"> taxes done until at least February 15</w:t>
      </w:r>
      <w:r w:rsidRPr="00AA2763">
        <w:rPr>
          <w:b/>
          <w:sz w:val="24"/>
          <w:szCs w:val="24"/>
          <w:vertAlign w:val="superscript"/>
        </w:rPr>
        <w:t>th</w:t>
      </w:r>
      <w:r w:rsidRPr="00AA2763">
        <w:rPr>
          <w:b/>
          <w:sz w:val="24"/>
          <w:szCs w:val="24"/>
        </w:rPr>
        <w:t xml:space="preserve">.  </w:t>
      </w:r>
    </w:p>
    <w:p w:rsidR="002D221E" w:rsidRPr="00AA2763" w:rsidRDefault="002D221E" w:rsidP="002D221E">
      <w:pPr>
        <w:pStyle w:val="ListParagraph"/>
        <w:rPr>
          <w:sz w:val="24"/>
          <w:szCs w:val="24"/>
        </w:rPr>
      </w:pPr>
      <w:r w:rsidRPr="00AA2763">
        <w:rPr>
          <w:sz w:val="24"/>
          <w:szCs w:val="24"/>
        </w:rPr>
        <w:t>When should she submit her forms?  How would she do so?</w:t>
      </w: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numPr>
          <w:ilvl w:val="0"/>
          <w:numId w:val="27"/>
        </w:numPr>
        <w:spacing w:after="0" w:line="240" w:lineRule="auto"/>
        <w:rPr>
          <w:b/>
          <w:sz w:val="24"/>
          <w:szCs w:val="24"/>
        </w:rPr>
      </w:pPr>
      <w:r w:rsidRPr="00AA2763">
        <w:rPr>
          <w:b/>
          <w:sz w:val="24"/>
          <w:szCs w:val="24"/>
        </w:rPr>
        <w:t xml:space="preserve">Alta’s family owns a store that employs five workers.  </w:t>
      </w:r>
    </w:p>
    <w:p w:rsidR="002D221E" w:rsidRPr="00AA2763" w:rsidRDefault="002D221E" w:rsidP="002D221E">
      <w:pPr>
        <w:pStyle w:val="ListParagraph"/>
        <w:rPr>
          <w:sz w:val="24"/>
          <w:szCs w:val="24"/>
        </w:rPr>
      </w:pPr>
      <w:r w:rsidRPr="00AA2763">
        <w:rPr>
          <w:sz w:val="24"/>
          <w:szCs w:val="24"/>
        </w:rPr>
        <w:t>How would they report their store’s profits?</w:t>
      </w: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rPr>
          <w:sz w:val="24"/>
          <w:szCs w:val="24"/>
        </w:rPr>
      </w:pPr>
    </w:p>
    <w:p w:rsidR="002D221E" w:rsidRPr="00AA2763" w:rsidRDefault="002D221E" w:rsidP="002D221E">
      <w:pPr>
        <w:pStyle w:val="ListParagraph"/>
        <w:numPr>
          <w:ilvl w:val="0"/>
          <w:numId w:val="27"/>
        </w:numPr>
        <w:spacing w:after="0" w:line="240" w:lineRule="auto"/>
        <w:rPr>
          <w:b/>
          <w:sz w:val="24"/>
          <w:szCs w:val="24"/>
        </w:rPr>
      </w:pPr>
      <w:r w:rsidRPr="00AA2763">
        <w:rPr>
          <w:b/>
          <w:sz w:val="24"/>
          <w:szCs w:val="24"/>
        </w:rPr>
        <w:t xml:space="preserve">Nick is a US citizen whose parents are undocumented.  </w:t>
      </w:r>
    </w:p>
    <w:p w:rsidR="002D221E" w:rsidRPr="00AA2763" w:rsidRDefault="002D221E" w:rsidP="002D221E">
      <w:pPr>
        <w:pStyle w:val="ListParagraph"/>
        <w:rPr>
          <w:sz w:val="24"/>
          <w:szCs w:val="24"/>
        </w:rPr>
      </w:pPr>
      <w:r w:rsidRPr="00AA2763">
        <w:rPr>
          <w:sz w:val="24"/>
          <w:szCs w:val="24"/>
        </w:rPr>
        <w:t>Should his parents put information on the FAFSA?  If so, how would they do so?</w:t>
      </w:r>
    </w:p>
    <w:p w:rsidR="002D221E" w:rsidRPr="00AA2763" w:rsidRDefault="002D221E" w:rsidP="002D221E">
      <w:pPr>
        <w:rPr>
          <w:rFonts w:asciiTheme="minorHAnsi" w:hAnsiTheme="minorHAnsi"/>
        </w:rPr>
      </w:pPr>
    </w:p>
    <w:p w:rsidR="002D221E" w:rsidRPr="00AA2763" w:rsidRDefault="002D221E" w:rsidP="002D221E">
      <w:pPr>
        <w:rPr>
          <w:rFonts w:asciiTheme="minorHAnsi" w:hAnsiTheme="minorHAnsi"/>
        </w:rPr>
      </w:pPr>
    </w:p>
    <w:p w:rsidR="002D221E" w:rsidRPr="00AA2763" w:rsidRDefault="002D221E" w:rsidP="002D221E">
      <w:pPr>
        <w:rPr>
          <w:rFonts w:asciiTheme="minorHAnsi" w:hAnsiTheme="minorHAnsi"/>
          <w:b/>
        </w:rPr>
      </w:pPr>
    </w:p>
    <w:p w:rsidR="002D221E" w:rsidRPr="00AA2763" w:rsidRDefault="002D221E" w:rsidP="002D221E">
      <w:pPr>
        <w:rPr>
          <w:rFonts w:asciiTheme="minorHAnsi" w:hAnsiTheme="minorHAnsi"/>
          <w:b/>
        </w:rPr>
      </w:pPr>
    </w:p>
    <w:p w:rsidR="002D221E" w:rsidRPr="00AA2763" w:rsidRDefault="002D221E" w:rsidP="002D221E">
      <w:pPr>
        <w:rPr>
          <w:rFonts w:asciiTheme="minorHAnsi" w:hAnsiTheme="minorHAnsi"/>
        </w:rPr>
      </w:pPr>
    </w:p>
    <w:p w:rsidR="0044708E" w:rsidRPr="00AA2763" w:rsidRDefault="0044708E" w:rsidP="00C023CD">
      <w:pPr>
        <w:jc w:val="center"/>
        <w:rPr>
          <w:rFonts w:asciiTheme="minorHAnsi" w:hAnsiTheme="minorHAnsi"/>
        </w:rPr>
      </w:pPr>
    </w:p>
    <w:sectPr w:rsidR="0044708E" w:rsidRPr="00AA2763" w:rsidSect="00AA0E27">
      <w:headerReference w:type="even" r:id="rId42"/>
      <w:footerReference w:type="even" r:id="rId43"/>
      <w:footerReference w:type="default" r:id="rId44"/>
      <w:headerReference w:type="first" r:id="rId45"/>
      <w:footerReference w:type="first" r:id="rId46"/>
      <w:pgSz w:w="12240" w:h="15840" w:code="1"/>
      <w:pgMar w:top="810" w:right="900" w:bottom="720" w:left="1440" w:header="432"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711" w:rsidRDefault="00DF6711">
      <w:r>
        <w:separator/>
      </w:r>
    </w:p>
  </w:endnote>
  <w:endnote w:type="continuationSeparator" w:id="0">
    <w:p w:rsidR="00DF6711" w:rsidRDefault="00DF67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11" w:rsidRPr="00596E6F" w:rsidRDefault="00DF6711" w:rsidP="005209D1">
    <w:pPr>
      <w:pStyle w:val="Footer"/>
      <w:pBdr>
        <w:top w:val="dotted" w:sz="2" w:space="1" w:color="7F7F7F" w:themeColor="text1" w:themeTint="80"/>
      </w:pBdr>
      <w:spacing w:before="120"/>
      <w:jc w:val="center"/>
      <w:rPr>
        <w:rFonts w:ascii="Candara" w:hAnsi="Candara"/>
        <w:b/>
        <w:color w:val="7F7F7F" w:themeColor="text1" w:themeTint="80"/>
        <w:sz w:val="18"/>
        <w:szCs w:val="16"/>
      </w:rPr>
    </w:pPr>
    <w:r w:rsidRPr="00596E6F">
      <w:rPr>
        <w:rFonts w:ascii="Candara" w:hAnsi="Candara"/>
        <w:b/>
        <w:color w:val="7F7F7F" w:themeColor="text1" w:themeTint="80"/>
        <w:sz w:val="18"/>
        <w:szCs w:val="16"/>
      </w:rPr>
      <w:t>© 201</w:t>
    </w:r>
    <w:r>
      <w:rPr>
        <w:rFonts w:ascii="Candara" w:hAnsi="Candara"/>
        <w:b/>
        <w:color w:val="7F7F7F" w:themeColor="text1" w:themeTint="80"/>
        <w:sz w:val="18"/>
        <w:szCs w:val="16"/>
      </w:rPr>
      <w:t xml:space="preserve">4 </w:t>
    </w:r>
    <w:r w:rsidRPr="00596E6F">
      <w:rPr>
        <w:rFonts w:ascii="Candara" w:hAnsi="Candara"/>
        <w:b/>
        <w:color w:val="7F7F7F" w:themeColor="text1" w:themeTint="80"/>
        <w:sz w:val="18"/>
        <w:szCs w:val="16"/>
      </w:rPr>
      <w:t>Options Institute</w:t>
    </w:r>
    <w:r>
      <w:rPr>
        <w:rFonts w:ascii="Candara" w:hAnsi="Candara"/>
        <w:b/>
        <w:color w:val="7F7F7F" w:themeColor="text1" w:themeTint="80"/>
        <w:sz w:val="18"/>
        <w:szCs w:val="16"/>
      </w:rPr>
      <w:t>™</w:t>
    </w:r>
  </w:p>
  <w:p w:rsidR="00DF6711" w:rsidRPr="005209D1" w:rsidRDefault="00DF6711" w:rsidP="005209D1">
    <w:pPr>
      <w:pStyle w:val="Footer"/>
      <w:jc w:val="center"/>
      <w:rPr>
        <w:sz w:val="16"/>
        <w:szCs w:val="16"/>
      </w:rPr>
    </w:pPr>
    <w:r w:rsidRPr="00596E6F">
      <w:rPr>
        <w:rFonts w:ascii="Candara" w:hAnsi="Candara"/>
        <w:color w:val="7F7F7F" w:themeColor="text1" w:themeTint="80"/>
        <w:sz w:val="18"/>
        <w:szCs w:val="16"/>
      </w:rPr>
      <w:t>For information on reproducing these materials, contact optionsinstitute@goddard.org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11" w:rsidRPr="00596E6F" w:rsidRDefault="00DF6711" w:rsidP="00596E6F">
    <w:pPr>
      <w:pStyle w:val="Footer"/>
      <w:pBdr>
        <w:top w:val="dotted" w:sz="2" w:space="1" w:color="7F7F7F" w:themeColor="text1" w:themeTint="80"/>
      </w:pBdr>
      <w:spacing w:before="120"/>
      <w:jc w:val="center"/>
      <w:rPr>
        <w:rFonts w:ascii="Candara" w:hAnsi="Candara"/>
        <w:b/>
        <w:color w:val="7F7F7F" w:themeColor="text1" w:themeTint="80"/>
        <w:sz w:val="18"/>
        <w:szCs w:val="16"/>
      </w:rPr>
    </w:pPr>
    <w:r w:rsidRPr="00596E6F">
      <w:rPr>
        <w:rFonts w:ascii="Candara" w:hAnsi="Candara"/>
        <w:b/>
        <w:color w:val="7F7F7F" w:themeColor="text1" w:themeTint="80"/>
        <w:sz w:val="18"/>
        <w:szCs w:val="16"/>
      </w:rPr>
      <w:t>© 201</w:t>
    </w:r>
    <w:r>
      <w:rPr>
        <w:rFonts w:ascii="Candara" w:hAnsi="Candara"/>
        <w:b/>
        <w:color w:val="7F7F7F" w:themeColor="text1" w:themeTint="80"/>
        <w:sz w:val="18"/>
        <w:szCs w:val="16"/>
      </w:rPr>
      <w:t>4</w:t>
    </w:r>
    <w:r w:rsidRPr="00596E6F">
      <w:rPr>
        <w:rFonts w:ascii="Candara" w:hAnsi="Candara"/>
        <w:b/>
        <w:color w:val="7F7F7F" w:themeColor="text1" w:themeTint="80"/>
        <w:sz w:val="18"/>
        <w:szCs w:val="16"/>
      </w:rPr>
      <w:t xml:space="preserve"> Options Institute</w:t>
    </w:r>
    <w:r>
      <w:rPr>
        <w:rFonts w:ascii="Candara" w:hAnsi="Candara"/>
        <w:b/>
        <w:color w:val="7F7F7F" w:themeColor="text1" w:themeTint="80"/>
        <w:sz w:val="18"/>
        <w:szCs w:val="16"/>
      </w:rPr>
      <w:t>™</w:t>
    </w:r>
  </w:p>
  <w:p w:rsidR="00DF6711" w:rsidRPr="008F6536" w:rsidRDefault="00DF6711" w:rsidP="008F6536">
    <w:pPr>
      <w:pStyle w:val="Footer"/>
      <w:jc w:val="center"/>
      <w:rPr>
        <w:sz w:val="16"/>
        <w:szCs w:val="16"/>
      </w:rPr>
    </w:pPr>
    <w:r w:rsidRPr="00596E6F">
      <w:rPr>
        <w:rFonts w:ascii="Candara" w:hAnsi="Candara"/>
        <w:color w:val="7F7F7F" w:themeColor="text1" w:themeTint="80"/>
        <w:sz w:val="18"/>
        <w:szCs w:val="16"/>
      </w:rPr>
      <w:t>For information on reproducing these materials, contact optionsinstitute@goddard.org</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11" w:rsidRPr="00596E6F" w:rsidRDefault="00DF6711" w:rsidP="00DD364C">
    <w:pPr>
      <w:pStyle w:val="Footer"/>
      <w:pBdr>
        <w:top w:val="dotted" w:sz="2" w:space="1" w:color="7F7F7F" w:themeColor="text1" w:themeTint="80"/>
      </w:pBdr>
      <w:spacing w:before="120"/>
      <w:jc w:val="center"/>
      <w:rPr>
        <w:rFonts w:ascii="Candara" w:hAnsi="Candara"/>
        <w:b/>
        <w:color w:val="7F7F7F" w:themeColor="text1" w:themeTint="80"/>
        <w:sz w:val="18"/>
        <w:szCs w:val="16"/>
      </w:rPr>
    </w:pPr>
    <w:r>
      <w:rPr>
        <w:rFonts w:ascii="Candara" w:hAnsi="Candara"/>
        <w:b/>
        <w:color w:val="7F7F7F" w:themeColor="text1" w:themeTint="80"/>
        <w:sz w:val="18"/>
        <w:szCs w:val="16"/>
      </w:rPr>
      <w:t>© 2014</w:t>
    </w:r>
    <w:r w:rsidRPr="00596E6F">
      <w:rPr>
        <w:rFonts w:ascii="Candara" w:hAnsi="Candara"/>
        <w:b/>
        <w:color w:val="7F7F7F" w:themeColor="text1" w:themeTint="80"/>
        <w:sz w:val="18"/>
        <w:szCs w:val="16"/>
      </w:rPr>
      <w:t xml:space="preserve"> Options Institute</w:t>
    </w:r>
    <w:r>
      <w:rPr>
        <w:rFonts w:ascii="Candara" w:hAnsi="Candara"/>
        <w:b/>
        <w:color w:val="7F7F7F" w:themeColor="text1" w:themeTint="80"/>
        <w:sz w:val="18"/>
        <w:szCs w:val="16"/>
      </w:rPr>
      <w:t>™</w:t>
    </w:r>
  </w:p>
  <w:p w:rsidR="00DF6711" w:rsidRPr="00DD364C" w:rsidRDefault="00DF6711" w:rsidP="00DD364C">
    <w:pPr>
      <w:pStyle w:val="Footer"/>
      <w:jc w:val="center"/>
      <w:rPr>
        <w:sz w:val="16"/>
        <w:szCs w:val="16"/>
      </w:rPr>
    </w:pPr>
    <w:r w:rsidRPr="00596E6F">
      <w:rPr>
        <w:rFonts w:ascii="Candara" w:hAnsi="Candara"/>
        <w:color w:val="7F7F7F" w:themeColor="text1" w:themeTint="80"/>
        <w:sz w:val="18"/>
        <w:szCs w:val="16"/>
      </w:rPr>
      <w:t>For information on reproducing these materials, contact optionsinstitute@goddard.org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711" w:rsidRDefault="00DF6711">
      <w:r>
        <w:separator/>
      </w:r>
    </w:p>
  </w:footnote>
  <w:footnote w:type="continuationSeparator" w:id="0">
    <w:p w:rsidR="00DF6711" w:rsidRDefault="00DF67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11" w:rsidRDefault="00DF6711" w:rsidP="00EE2F19">
    <w:pPr>
      <w:pBdr>
        <w:bottom w:val="single" w:sz="4" w:space="1" w:color="auto"/>
      </w:pBdr>
      <w:jc w:val="center"/>
      <w:rPr>
        <w:rFonts w:ascii="Candara" w:hAnsi="Candara"/>
        <w:b/>
        <w:sz w:val="32"/>
      </w:rPr>
    </w:pPr>
  </w:p>
  <w:p w:rsidR="00DF6711" w:rsidRPr="00EC0BDA" w:rsidRDefault="00DF6711" w:rsidP="00EE2F19">
    <w:pPr>
      <w:pBdr>
        <w:bottom w:val="single" w:sz="4" w:space="1" w:color="auto"/>
      </w:pBdr>
      <w:jc w:val="center"/>
      <w:rPr>
        <w:rFonts w:ascii="Candara" w:hAnsi="Candara"/>
        <w:b/>
        <w:sz w:val="32"/>
      </w:rPr>
    </w:pPr>
    <w:r w:rsidRPr="002617EA">
      <w:rPr>
        <w:rFonts w:ascii="Candara" w:hAnsi="Candara"/>
        <w:b/>
        <w:sz w:val="32"/>
      </w:rPr>
      <w:t>NOTES</w:t>
    </w:r>
  </w:p>
  <w:p w:rsidR="00DF6711" w:rsidRPr="00EC0BDA" w:rsidRDefault="00DF6711" w:rsidP="00EC0BDA">
    <w:pPr>
      <w:jc w:val="center"/>
      <w:rPr>
        <w:rFonts w:ascii="Candara" w:hAnsi="Candara"/>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711" w:rsidRDefault="00DF6711" w:rsidP="00DD364C">
    <w:pPr>
      <w:rPr>
        <w:sz w:val="16"/>
        <w:szCs w:val="16"/>
      </w:rPr>
    </w:pPr>
  </w:p>
  <w:p w:rsidR="00DF6711" w:rsidRPr="002409B0" w:rsidRDefault="00DF6711" w:rsidP="00DD364C">
    <w:pPr>
      <w:rPr>
        <w:rFonts w:ascii="Candara" w:hAnsi="Candara"/>
        <w:sz w:val="20"/>
        <w:szCs w:val="20"/>
      </w:rPr>
    </w:pPr>
    <w:r w:rsidRPr="00DD364C">
      <w:rPr>
        <w:noProof/>
        <w:sz w:val="16"/>
        <w:szCs w:val="16"/>
      </w:rPr>
      <w:drawing>
        <wp:anchor distT="0" distB="0" distL="114300" distR="114300" simplePos="0" relativeHeight="251659264" behindDoc="0" locked="0" layoutInCell="0" allowOverlap="0">
          <wp:simplePos x="0" y="0"/>
          <wp:positionH relativeFrom="page">
            <wp:posOffset>914400</wp:posOffset>
          </wp:positionH>
          <wp:positionV relativeFrom="page">
            <wp:posOffset>365760</wp:posOffset>
          </wp:positionV>
          <wp:extent cx="418465" cy="409575"/>
          <wp:effectExtent l="19050" t="0" r="635" b="0"/>
          <wp:wrapSquare wrapText="bothSides"/>
          <wp:docPr id="24" name="Picture 4" descr="god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ddards Logo"/>
                  <pic:cNvPicPr>
                    <a:picLocks noChangeAspect="1" noChangeArrowheads="1"/>
                  </pic:cNvPicPr>
                </pic:nvPicPr>
                <pic:blipFill>
                  <a:blip r:embed="rId1"/>
                  <a:srcRect/>
                  <a:stretch>
                    <a:fillRect/>
                  </a:stretch>
                </pic:blipFill>
                <pic:spPr bwMode="auto">
                  <a:xfrm>
                    <a:off x="0" y="0"/>
                    <a:ext cx="418465" cy="409575"/>
                  </a:xfrm>
                  <a:prstGeom prst="rect">
                    <a:avLst/>
                  </a:prstGeom>
                  <a:noFill/>
                  <a:ln w="9525">
                    <a:noFill/>
                    <a:miter lim="800000"/>
                    <a:headEnd/>
                    <a:tailEnd/>
                  </a:ln>
                </pic:spPr>
              </pic:pic>
            </a:graphicData>
          </a:graphic>
        </wp:anchor>
      </w:drawing>
    </w:r>
    <w:r>
      <w:rPr>
        <w:sz w:val="16"/>
        <w:szCs w:val="16"/>
      </w:rPr>
      <w:tab/>
    </w:r>
    <w:r w:rsidRPr="002409B0">
      <w:rPr>
        <w:rFonts w:ascii="Candara" w:hAnsi="Candara"/>
        <w:sz w:val="20"/>
        <w:szCs w:val="20"/>
      </w:rPr>
      <w:t>Goddard Riverside Community Center</w:t>
    </w:r>
  </w:p>
  <w:p w:rsidR="00DF6711" w:rsidRPr="00DD364C" w:rsidRDefault="00DF6711" w:rsidP="00DD364C">
    <w:pPr>
      <w:rPr>
        <w:rFonts w:ascii="Candara" w:hAnsi="Candara"/>
        <w:b/>
        <w:sz w:val="20"/>
        <w:szCs w:val="20"/>
      </w:rPr>
    </w:pPr>
    <w:r w:rsidRPr="002409B0">
      <w:rPr>
        <w:rFonts w:ascii="Candara" w:hAnsi="Candara"/>
        <w:sz w:val="20"/>
        <w:szCs w:val="20"/>
      </w:rPr>
      <w:tab/>
    </w:r>
    <w:r w:rsidRPr="002409B0">
      <w:rPr>
        <w:rFonts w:ascii="Candara" w:hAnsi="Candara"/>
        <w:b/>
        <w:sz w:val="20"/>
        <w:szCs w:val="20"/>
      </w:rPr>
      <w:t>Options Institute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A5B40"/>
    <w:multiLevelType w:val="hybridMultilevel"/>
    <w:tmpl w:val="D93C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14EC5"/>
    <w:multiLevelType w:val="hybridMultilevel"/>
    <w:tmpl w:val="3F064B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7F875DB"/>
    <w:multiLevelType w:val="multilevel"/>
    <w:tmpl w:val="698A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91319"/>
    <w:multiLevelType w:val="hybridMultilevel"/>
    <w:tmpl w:val="E39A4AC4"/>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B07E33"/>
    <w:multiLevelType w:val="hybridMultilevel"/>
    <w:tmpl w:val="6EF42288"/>
    <w:lvl w:ilvl="0" w:tplc="C106981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8A7119"/>
    <w:multiLevelType w:val="hybridMultilevel"/>
    <w:tmpl w:val="2A02F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990FB7"/>
    <w:multiLevelType w:val="hybridMultilevel"/>
    <w:tmpl w:val="171A8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237EF5"/>
    <w:multiLevelType w:val="hybridMultilevel"/>
    <w:tmpl w:val="9B94FEA2"/>
    <w:lvl w:ilvl="0" w:tplc="95205FE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F4B2EA2"/>
    <w:multiLevelType w:val="hybridMultilevel"/>
    <w:tmpl w:val="A77CAA1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8177FE"/>
    <w:multiLevelType w:val="multilevel"/>
    <w:tmpl w:val="3AE262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181988"/>
    <w:multiLevelType w:val="hybridMultilevel"/>
    <w:tmpl w:val="4022E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443CEA"/>
    <w:multiLevelType w:val="hybridMultilevel"/>
    <w:tmpl w:val="4F247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821E21"/>
    <w:multiLevelType w:val="hybridMultilevel"/>
    <w:tmpl w:val="2E1E9D34"/>
    <w:lvl w:ilvl="0" w:tplc="534E447E">
      <w:start w:val="1"/>
      <w:numFmt w:val="bullet"/>
      <w:lvlText w:val="–"/>
      <w:lvlJc w:val="left"/>
      <w:pPr>
        <w:tabs>
          <w:tab w:val="num" w:pos="720"/>
        </w:tabs>
        <w:ind w:left="720" w:hanging="360"/>
      </w:pPr>
      <w:rPr>
        <w:rFonts w:ascii="Arial" w:hAnsi="Arial" w:hint="default"/>
      </w:rPr>
    </w:lvl>
    <w:lvl w:ilvl="1" w:tplc="2C7ACEDC">
      <w:start w:val="1"/>
      <w:numFmt w:val="bullet"/>
      <w:lvlText w:val="–"/>
      <w:lvlJc w:val="left"/>
      <w:pPr>
        <w:tabs>
          <w:tab w:val="num" w:pos="1440"/>
        </w:tabs>
        <w:ind w:left="1440" w:hanging="360"/>
      </w:pPr>
      <w:rPr>
        <w:rFonts w:ascii="Arial" w:hAnsi="Arial" w:hint="default"/>
      </w:rPr>
    </w:lvl>
    <w:lvl w:ilvl="2" w:tplc="5CBAACA2" w:tentative="1">
      <w:start w:val="1"/>
      <w:numFmt w:val="bullet"/>
      <w:lvlText w:val="–"/>
      <w:lvlJc w:val="left"/>
      <w:pPr>
        <w:tabs>
          <w:tab w:val="num" w:pos="2160"/>
        </w:tabs>
        <w:ind w:left="2160" w:hanging="360"/>
      </w:pPr>
      <w:rPr>
        <w:rFonts w:ascii="Arial" w:hAnsi="Arial" w:hint="default"/>
      </w:rPr>
    </w:lvl>
    <w:lvl w:ilvl="3" w:tplc="37E6049C" w:tentative="1">
      <w:start w:val="1"/>
      <w:numFmt w:val="bullet"/>
      <w:lvlText w:val="–"/>
      <w:lvlJc w:val="left"/>
      <w:pPr>
        <w:tabs>
          <w:tab w:val="num" w:pos="2880"/>
        </w:tabs>
        <w:ind w:left="2880" w:hanging="360"/>
      </w:pPr>
      <w:rPr>
        <w:rFonts w:ascii="Arial" w:hAnsi="Arial" w:hint="default"/>
      </w:rPr>
    </w:lvl>
    <w:lvl w:ilvl="4" w:tplc="10888F46" w:tentative="1">
      <w:start w:val="1"/>
      <w:numFmt w:val="bullet"/>
      <w:lvlText w:val="–"/>
      <w:lvlJc w:val="left"/>
      <w:pPr>
        <w:tabs>
          <w:tab w:val="num" w:pos="3600"/>
        </w:tabs>
        <w:ind w:left="3600" w:hanging="360"/>
      </w:pPr>
      <w:rPr>
        <w:rFonts w:ascii="Arial" w:hAnsi="Arial" w:hint="default"/>
      </w:rPr>
    </w:lvl>
    <w:lvl w:ilvl="5" w:tplc="09160DA2" w:tentative="1">
      <w:start w:val="1"/>
      <w:numFmt w:val="bullet"/>
      <w:lvlText w:val="–"/>
      <w:lvlJc w:val="left"/>
      <w:pPr>
        <w:tabs>
          <w:tab w:val="num" w:pos="4320"/>
        </w:tabs>
        <w:ind w:left="4320" w:hanging="360"/>
      </w:pPr>
      <w:rPr>
        <w:rFonts w:ascii="Arial" w:hAnsi="Arial" w:hint="default"/>
      </w:rPr>
    </w:lvl>
    <w:lvl w:ilvl="6" w:tplc="4808A982" w:tentative="1">
      <w:start w:val="1"/>
      <w:numFmt w:val="bullet"/>
      <w:lvlText w:val="–"/>
      <w:lvlJc w:val="left"/>
      <w:pPr>
        <w:tabs>
          <w:tab w:val="num" w:pos="5040"/>
        </w:tabs>
        <w:ind w:left="5040" w:hanging="360"/>
      </w:pPr>
      <w:rPr>
        <w:rFonts w:ascii="Arial" w:hAnsi="Arial" w:hint="default"/>
      </w:rPr>
    </w:lvl>
    <w:lvl w:ilvl="7" w:tplc="7E8A1758" w:tentative="1">
      <w:start w:val="1"/>
      <w:numFmt w:val="bullet"/>
      <w:lvlText w:val="–"/>
      <w:lvlJc w:val="left"/>
      <w:pPr>
        <w:tabs>
          <w:tab w:val="num" w:pos="5760"/>
        </w:tabs>
        <w:ind w:left="5760" w:hanging="360"/>
      </w:pPr>
      <w:rPr>
        <w:rFonts w:ascii="Arial" w:hAnsi="Arial" w:hint="default"/>
      </w:rPr>
    </w:lvl>
    <w:lvl w:ilvl="8" w:tplc="C944A964" w:tentative="1">
      <w:start w:val="1"/>
      <w:numFmt w:val="bullet"/>
      <w:lvlText w:val="–"/>
      <w:lvlJc w:val="left"/>
      <w:pPr>
        <w:tabs>
          <w:tab w:val="num" w:pos="6480"/>
        </w:tabs>
        <w:ind w:left="6480" w:hanging="360"/>
      </w:pPr>
      <w:rPr>
        <w:rFonts w:ascii="Arial" w:hAnsi="Arial" w:hint="default"/>
      </w:rPr>
    </w:lvl>
  </w:abstractNum>
  <w:abstractNum w:abstractNumId="13">
    <w:nsid w:val="2EA6424E"/>
    <w:multiLevelType w:val="hybridMultilevel"/>
    <w:tmpl w:val="B64C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30549"/>
    <w:multiLevelType w:val="hybridMultilevel"/>
    <w:tmpl w:val="00F07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982FC4"/>
    <w:multiLevelType w:val="hybridMultilevel"/>
    <w:tmpl w:val="6D3029AE"/>
    <w:lvl w:ilvl="0" w:tplc="04090001">
      <w:start w:val="1"/>
      <w:numFmt w:val="bullet"/>
      <w:lvlText w:val=""/>
      <w:lvlJc w:val="left"/>
      <w:pPr>
        <w:ind w:left="6437" w:hanging="360"/>
      </w:pPr>
      <w:rPr>
        <w:rFonts w:ascii="Symbol" w:hAnsi="Symbol" w:hint="default"/>
      </w:rPr>
    </w:lvl>
    <w:lvl w:ilvl="1" w:tplc="04090003" w:tentative="1">
      <w:start w:val="1"/>
      <w:numFmt w:val="bullet"/>
      <w:lvlText w:val="o"/>
      <w:lvlJc w:val="left"/>
      <w:pPr>
        <w:ind w:left="7157" w:hanging="360"/>
      </w:pPr>
      <w:rPr>
        <w:rFonts w:ascii="Courier New" w:hAnsi="Courier New" w:cs="Courier New" w:hint="default"/>
      </w:rPr>
    </w:lvl>
    <w:lvl w:ilvl="2" w:tplc="04090005" w:tentative="1">
      <w:start w:val="1"/>
      <w:numFmt w:val="bullet"/>
      <w:lvlText w:val=""/>
      <w:lvlJc w:val="left"/>
      <w:pPr>
        <w:ind w:left="7877" w:hanging="360"/>
      </w:pPr>
      <w:rPr>
        <w:rFonts w:ascii="Wingdings" w:hAnsi="Wingdings" w:hint="default"/>
      </w:rPr>
    </w:lvl>
    <w:lvl w:ilvl="3" w:tplc="04090001" w:tentative="1">
      <w:start w:val="1"/>
      <w:numFmt w:val="bullet"/>
      <w:lvlText w:val=""/>
      <w:lvlJc w:val="left"/>
      <w:pPr>
        <w:ind w:left="8597" w:hanging="360"/>
      </w:pPr>
      <w:rPr>
        <w:rFonts w:ascii="Symbol" w:hAnsi="Symbol" w:hint="default"/>
      </w:rPr>
    </w:lvl>
    <w:lvl w:ilvl="4" w:tplc="04090003" w:tentative="1">
      <w:start w:val="1"/>
      <w:numFmt w:val="bullet"/>
      <w:lvlText w:val="o"/>
      <w:lvlJc w:val="left"/>
      <w:pPr>
        <w:ind w:left="9317" w:hanging="360"/>
      </w:pPr>
      <w:rPr>
        <w:rFonts w:ascii="Courier New" w:hAnsi="Courier New" w:cs="Courier New" w:hint="default"/>
      </w:rPr>
    </w:lvl>
    <w:lvl w:ilvl="5" w:tplc="04090005" w:tentative="1">
      <w:start w:val="1"/>
      <w:numFmt w:val="bullet"/>
      <w:lvlText w:val=""/>
      <w:lvlJc w:val="left"/>
      <w:pPr>
        <w:ind w:left="10037" w:hanging="360"/>
      </w:pPr>
      <w:rPr>
        <w:rFonts w:ascii="Wingdings" w:hAnsi="Wingdings" w:hint="default"/>
      </w:rPr>
    </w:lvl>
    <w:lvl w:ilvl="6" w:tplc="04090001" w:tentative="1">
      <w:start w:val="1"/>
      <w:numFmt w:val="bullet"/>
      <w:lvlText w:val=""/>
      <w:lvlJc w:val="left"/>
      <w:pPr>
        <w:ind w:left="10757" w:hanging="360"/>
      </w:pPr>
      <w:rPr>
        <w:rFonts w:ascii="Symbol" w:hAnsi="Symbol" w:hint="default"/>
      </w:rPr>
    </w:lvl>
    <w:lvl w:ilvl="7" w:tplc="04090003" w:tentative="1">
      <w:start w:val="1"/>
      <w:numFmt w:val="bullet"/>
      <w:lvlText w:val="o"/>
      <w:lvlJc w:val="left"/>
      <w:pPr>
        <w:ind w:left="11477" w:hanging="360"/>
      </w:pPr>
      <w:rPr>
        <w:rFonts w:ascii="Courier New" w:hAnsi="Courier New" w:cs="Courier New" w:hint="default"/>
      </w:rPr>
    </w:lvl>
    <w:lvl w:ilvl="8" w:tplc="04090005" w:tentative="1">
      <w:start w:val="1"/>
      <w:numFmt w:val="bullet"/>
      <w:lvlText w:val=""/>
      <w:lvlJc w:val="left"/>
      <w:pPr>
        <w:ind w:left="12197" w:hanging="360"/>
      </w:pPr>
      <w:rPr>
        <w:rFonts w:ascii="Wingdings" w:hAnsi="Wingdings" w:hint="default"/>
      </w:rPr>
    </w:lvl>
  </w:abstractNum>
  <w:abstractNum w:abstractNumId="16">
    <w:nsid w:val="3CCA3EF6"/>
    <w:multiLevelType w:val="hybridMultilevel"/>
    <w:tmpl w:val="6CBCFA70"/>
    <w:lvl w:ilvl="0" w:tplc="2FA41862">
      <w:start w:val="1"/>
      <w:numFmt w:val="bullet"/>
      <w:lvlText w:val="–"/>
      <w:lvlJc w:val="left"/>
      <w:pPr>
        <w:tabs>
          <w:tab w:val="num" w:pos="720"/>
        </w:tabs>
        <w:ind w:left="720" w:hanging="360"/>
      </w:pPr>
      <w:rPr>
        <w:rFonts w:ascii="Arial" w:hAnsi="Arial" w:hint="default"/>
      </w:rPr>
    </w:lvl>
    <w:lvl w:ilvl="1" w:tplc="DDCEB370">
      <w:start w:val="1"/>
      <w:numFmt w:val="bullet"/>
      <w:lvlText w:val="–"/>
      <w:lvlJc w:val="left"/>
      <w:pPr>
        <w:tabs>
          <w:tab w:val="num" w:pos="1440"/>
        </w:tabs>
        <w:ind w:left="1440" w:hanging="360"/>
      </w:pPr>
      <w:rPr>
        <w:rFonts w:ascii="Arial" w:hAnsi="Arial" w:hint="default"/>
      </w:rPr>
    </w:lvl>
    <w:lvl w:ilvl="2" w:tplc="7A9C576E" w:tentative="1">
      <w:start w:val="1"/>
      <w:numFmt w:val="bullet"/>
      <w:lvlText w:val="–"/>
      <w:lvlJc w:val="left"/>
      <w:pPr>
        <w:tabs>
          <w:tab w:val="num" w:pos="2160"/>
        </w:tabs>
        <w:ind w:left="2160" w:hanging="360"/>
      </w:pPr>
      <w:rPr>
        <w:rFonts w:ascii="Arial" w:hAnsi="Arial" w:hint="default"/>
      </w:rPr>
    </w:lvl>
    <w:lvl w:ilvl="3" w:tplc="787457AE" w:tentative="1">
      <w:start w:val="1"/>
      <w:numFmt w:val="bullet"/>
      <w:lvlText w:val="–"/>
      <w:lvlJc w:val="left"/>
      <w:pPr>
        <w:tabs>
          <w:tab w:val="num" w:pos="2880"/>
        </w:tabs>
        <w:ind w:left="2880" w:hanging="360"/>
      </w:pPr>
      <w:rPr>
        <w:rFonts w:ascii="Arial" w:hAnsi="Arial" w:hint="default"/>
      </w:rPr>
    </w:lvl>
    <w:lvl w:ilvl="4" w:tplc="0E54068C" w:tentative="1">
      <w:start w:val="1"/>
      <w:numFmt w:val="bullet"/>
      <w:lvlText w:val="–"/>
      <w:lvlJc w:val="left"/>
      <w:pPr>
        <w:tabs>
          <w:tab w:val="num" w:pos="3600"/>
        </w:tabs>
        <w:ind w:left="3600" w:hanging="360"/>
      </w:pPr>
      <w:rPr>
        <w:rFonts w:ascii="Arial" w:hAnsi="Arial" w:hint="default"/>
      </w:rPr>
    </w:lvl>
    <w:lvl w:ilvl="5" w:tplc="6A9A0F0E" w:tentative="1">
      <w:start w:val="1"/>
      <w:numFmt w:val="bullet"/>
      <w:lvlText w:val="–"/>
      <w:lvlJc w:val="left"/>
      <w:pPr>
        <w:tabs>
          <w:tab w:val="num" w:pos="4320"/>
        </w:tabs>
        <w:ind w:left="4320" w:hanging="360"/>
      </w:pPr>
      <w:rPr>
        <w:rFonts w:ascii="Arial" w:hAnsi="Arial" w:hint="default"/>
      </w:rPr>
    </w:lvl>
    <w:lvl w:ilvl="6" w:tplc="051EA94E" w:tentative="1">
      <w:start w:val="1"/>
      <w:numFmt w:val="bullet"/>
      <w:lvlText w:val="–"/>
      <w:lvlJc w:val="left"/>
      <w:pPr>
        <w:tabs>
          <w:tab w:val="num" w:pos="5040"/>
        </w:tabs>
        <w:ind w:left="5040" w:hanging="360"/>
      </w:pPr>
      <w:rPr>
        <w:rFonts w:ascii="Arial" w:hAnsi="Arial" w:hint="default"/>
      </w:rPr>
    </w:lvl>
    <w:lvl w:ilvl="7" w:tplc="9F3073E0" w:tentative="1">
      <w:start w:val="1"/>
      <w:numFmt w:val="bullet"/>
      <w:lvlText w:val="–"/>
      <w:lvlJc w:val="left"/>
      <w:pPr>
        <w:tabs>
          <w:tab w:val="num" w:pos="5760"/>
        </w:tabs>
        <w:ind w:left="5760" w:hanging="360"/>
      </w:pPr>
      <w:rPr>
        <w:rFonts w:ascii="Arial" w:hAnsi="Arial" w:hint="default"/>
      </w:rPr>
    </w:lvl>
    <w:lvl w:ilvl="8" w:tplc="DBD056B2" w:tentative="1">
      <w:start w:val="1"/>
      <w:numFmt w:val="bullet"/>
      <w:lvlText w:val="–"/>
      <w:lvlJc w:val="left"/>
      <w:pPr>
        <w:tabs>
          <w:tab w:val="num" w:pos="6480"/>
        </w:tabs>
        <w:ind w:left="6480" w:hanging="360"/>
      </w:pPr>
      <w:rPr>
        <w:rFonts w:ascii="Arial" w:hAnsi="Arial" w:hint="default"/>
      </w:rPr>
    </w:lvl>
  </w:abstractNum>
  <w:abstractNum w:abstractNumId="17">
    <w:nsid w:val="3D4256C2"/>
    <w:multiLevelType w:val="hybridMultilevel"/>
    <w:tmpl w:val="450AE7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66841"/>
    <w:multiLevelType w:val="hybridMultilevel"/>
    <w:tmpl w:val="341EEC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437B51"/>
    <w:multiLevelType w:val="multilevel"/>
    <w:tmpl w:val="3C58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6D05F5"/>
    <w:multiLevelType w:val="hybridMultilevel"/>
    <w:tmpl w:val="5C9C3E58"/>
    <w:lvl w:ilvl="0" w:tplc="C106981A">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1">
    <w:nsid w:val="5ECD21AD"/>
    <w:multiLevelType w:val="multilevel"/>
    <w:tmpl w:val="A5E018AA"/>
    <w:lvl w:ilvl="0">
      <w:start w:val="1"/>
      <w:numFmt w:val="bullet"/>
      <w:lvlText w:val=""/>
      <w:lvlJc w:val="left"/>
      <w:pPr>
        <w:tabs>
          <w:tab w:val="num" w:pos="-744"/>
        </w:tabs>
        <w:ind w:left="-744" w:hanging="360"/>
      </w:pPr>
      <w:rPr>
        <w:rFonts w:ascii="Wingdings" w:hAnsi="Wingdings" w:hint="default"/>
        <w:sz w:val="22"/>
      </w:rPr>
    </w:lvl>
    <w:lvl w:ilvl="1" w:tentative="1">
      <w:start w:val="1"/>
      <w:numFmt w:val="bullet"/>
      <w:lvlText w:val=""/>
      <w:lvlJc w:val="left"/>
      <w:pPr>
        <w:tabs>
          <w:tab w:val="num" w:pos="-24"/>
        </w:tabs>
        <w:ind w:left="-24" w:hanging="360"/>
      </w:pPr>
      <w:rPr>
        <w:rFonts w:ascii="Wingdings" w:hAnsi="Wingdings" w:hint="default"/>
        <w:sz w:val="20"/>
      </w:rPr>
    </w:lvl>
    <w:lvl w:ilvl="2" w:tentative="1">
      <w:start w:val="1"/>
      <w:numFmt w:val="bullet"/>
      <w:lvlText w:val=""/>
      <w:lvlJc w:val="left"/>
      <w:pPr>
        <w:tabs>
          <w:tab w:val="num" w:pos="696"/>
        </w:tabs>
        <w:ind w:left="696" w:hanging="360"/>
      </w:pPr>
      <w:rPr>
        <w:rFonts w:ascii="Wingdings" w:hAnsi="Wingdings" w:hint="default"/>
        <w:sz w:val="20"/>
      </w:rPr>
    </w:lvl>
    <w:lvl w:ilvl="3" w:tentative="1">
      <w:start w:val="1"/>
      <w:numFmt w:val="bullet"/>
      <w:lvlText w:val=""/>
      <w:lvlJc w:val="left"/>
      <w:pPr>
        <w:tabs>
          <w:tab w:val="num" w:pos="1416"/>
        </w:tabs>
        <w:ind w:left="1416" w:hanging="360"/>
      </w:pPr>
      <w:rPr>
        <w:rFonts w:ascii="Wingdings" w:hAnsi="Wingdings" w:hint="default"/>
        <w:sz w:val="20"/>
      </w:rPr>
    </w:lvl>
    <w:lvl w:ilvl="4" w:tentative="1">
      <w:start w:val="1"/>
      <w:numFmt w:val="bullet"/>
      <w:lvlText w:val=""/>
      <w:lvlJc w:val="left"/>
      <w:pPr>
        <w:tabs>
          <w:tab w:val="num" w:pos="2136"/>
        </w:tabs>
        <w:ind w:left="2136" w:hanging="360"/>
      </w:pPr>
      <w:rPr>
        <w:rFonts w:ascii="Wingdings" w:hAnsi="Wingdings" w:hint="default"/>
        <w:sz w:val="20"/>
      </w:rPr>
    </w:lvl>
    <w:lvl w:ilvl="5" w:tentative="1">
      <w:start w:val="1"/>
      <w:numFmt w:val="bullet"/>
      <w:lvlText w:val=""/>
      <w:lvlJc w:val="left"/>
      <w:pPr>
        <w:tabs>
          <w:tab w:val="num" w:pos="2856"/>
        </w:tabs>
        <w:ind w:left="2856" w:hanging="360"/>
      </w:pPr>
      <w:rPr>
        <w:rFonts w:ascii="Wingdings" w:hAnsi="Wingdings" w:hint="default"/>
        <w:sz w:val="20"/>
      </w:rPr>
    </w:lvl>
    <w:lvl w:ilvl="6" w:tentative="1">
      <w:start w:val="1"/>
      <w:numFmt w:val="bullet"/>
      <w:lvlText w:val=""/>
      <w:lvlJc w:val="left"/>
      <w:pPr>
        <w:tabs>
          <w:tab w:val="num" w:pos="3576"/>
        </w:tabs>
        <w:ind w:left="3576" w:hanging="360"/>
      </w:pPr>
      <w:rPr>
        <w:rFonts w:ascii="Wingdings" w:hAnsi="Wingdings" w:hint="default"/>
        <w:sz w:val="20"/>
      </w:rPr>
    </w:lvl>
    <w:lvl w:ilvl="7" w:tentative="1">
      <w:start w:val="1"/>
      <w:numFmt w:val="bullet"/>
      <w:lvlText w:val=""/>
      <w:lvlJc w:val="left"/>
      <w:pPr>
        <w:tabs>
          <w:tab w:val="num" w:pos="4296"/>
        </w:tabs>
        <w:ind w:left="4296" w:hanging="360"/>
      </w:pPr>
      <w:rPr>
        <w:rFonts w:ascii="Wingdings" w:hAnsi="Wingdings" w:hint="default"/>
        <w:sz w:val="20"/>
      </w:rPr>
    </w:lvl>
    <w:lvl w:ilvl="8" w:tentative="1">
      <w:start w:val="1"/>
      <w:numFmt w:val="bullet"/>
      <w:lvlText w:val=""/>
      <w:lvlJc w:val="left"/>
      <w:pPr>
        <w:tabs>
          <w:tab w:val="num" w:pos="5016"/>
        </w:tabs>
        <w:ind w:left="5016" w:hanging="360"/>
      </w:pPr>
      <w:rPr>
        <w:rFonts w:ascii="Wingdings" w:hAnsi="Wingdings" w:hint="default"/>
        <w:sz w:val="20"/>
      </w:rPr>
    </w:lvl>
  </w:abstractNum>
  <w:abstractNum w:abstractNumId="22">
    <w:nsid w:val="60654BF4"/>
    <w:multiLevelType w:val="hybridMultilevel"/>
    <w:tmpl w:val="652495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AD553B"/>
    <w:multiLevelType w:val="hybridMultilevel"/>
    <w:tmpl w:val="FD02C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CA2D1E"/>
    <w:multiLevelType w:val="multilevel"/>
    <w:tmpl w:val="09ECE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38C45CD"/>
    <w:multiLevelType w:val="multilevel"/>
    <w:tmpl w:val="F8A0C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EC367E"/>
    <w:multiLevelType w:val="hybridMultilevel"/>
    <w:tmpl w:val="5F28F8B4"/>
    <w:lvl w:ilvl="0" w:tplc="04090001">
      <w:start w:val="1"/>
      <w:numFmt w:val="bullet"/>
      <w:lvlText w:val=""/>
      <w:lvlJc w:val="left"/>
      <w:pPr>
        <w:ind w:left="3579" w:hanging="360"/>
      </w:pPr>
      <w:rPr>
        <w:rFonts w:ascii="Symbol" w:hAnsi="Symbol" w:hint="default"/>
      </w:rPr>
    </w:lvl>
    <w:lvl w:ilvl="1" w:tplc="04090003" w:tentative="1">
      <w:start w:val="1"/>
      <w:numFmt w:val="bullet"/>
      <w:lvlText w:val="o"/>
      <w:lvlJc w:val="left"/>
      <w:pPr>
        <w:ind w:left="4299" w:hanging="360"/>
      </w:pPr>
      <w:rPr>
        <w:rFonts w:ascii="Courier New" w:hAnsi="Courier New" w:cs="Courier New" w:hint="default"/>
      </w:rPr>
    </w:lvl>
    <w:lvl w:ilvl="2" w:tplc="04090005" w:tentative="1">
      <w:start w:val="1"/>
      <w:numFmt w:val="bullet"/>
      <w:lvlText w:val=""/>
      <w:lvlJc w:val="left"/>
      <w:pPr>
        <w:ind w:left="5019" w:hanging="360"/>
      </w:pPr>
      <w:rPr>
        <w:rFonts w:ascii="Wingdings" w:hAnsi="Wingdings" w:hint="default"/>
      </w:rPr>
    </w:lvl>
    <w:lvl w:ilvl="3" w:tplc="04090001" w:tentative="1">
      <w:start w:val="1"/>
      <w:numFmt w:val="bullet"/>
      <w:lvlText w:val=""/>
      <w:lvlJc w:val="left"/>
      <w:pPr>
        <w:ind w:left="5739" w:hanging="360"/>
      </w:pPr>
      <w:rPr>
        <w:rFonts w:ascii="Symbol" w:hAnsi="Symbol" w:hint="default"/>
      </w:rPr>
    </w:lvl>
    <w:lvl w:ilvl="4" w:tplc="04090003" w:tentative="1">
      <w:start w:val="1"/>
      <w:numFmt w:val="bullet"/>
      <w:lvlText w:val="o"/>
      <w:lvlJc w:val="left"/>
      <w:pPr>
        <w:ind w:left="6459" w:hanging="360"/>
      </w:pPr>
      <w:rPr>
        <w:rFonts w:ascii="Courier New" w:hAnsi="Courier New" w:cs="Courier New" w:hint="default"/>
      </w:rPr>
    </w:lvl>
    <w:lvl w:ilvl="5" w:tplc="04090005" w:tentative="1">
      <w:start w:val="1"/>
      <w:numFmt w:val="bullet"/>
      <w:lvlText w:val=""/>
      <w:lvlJc w:val="left"/>
      <w:pPr>
        <w:ind w:left="7179" w:hanging="360"/>
      </w:pPr>
      <w:rPr>
        <w:rFonts w:ascii="Wingdings" w:hAnsi="Wingdings" w:hint="default"/>
      </w:rPr>
    </w:lvl>
    <w:lvl w:ilvl="6" w:tplc="04090001" w:tentative="1">
      <w:start w:val="1"/>
      <w:numFmt w:val="bullet"/>
      <w:lvlText w:val=""/>
      <w:lvlJc w:val="left"/>
      <w:pPr>
        <w:ind w:left="7899" w:hanging="360"/>
      </w:pPr>
      <w:rPr>
        <w:rFonts w:ascii="Symbol" w:hAnsi="Symbol" w:hint="default"/>
      </w:rPr>
    </w:lvl>
    <w:lvl w:ilvl="7" w:tplc="04090003" w:tentative="1">
      <w:start w:val="1"/>
      <w:numFmt w:val="bullet"/>
      <w:lvlText w:val="o"/>
      <w:lvlJc w:val="left"/>
      <w:pPr>
        <w:ind w:left="8619" w:hanging="360"/>
      </w:pPr>
      <w:rPr>
        <w:rFonts w:ascii="Courier New" w:hAnsi="Courier New" w:cs="Courier New" w:hint="default"/>
      </w:rPr>
    </w:lvl>
    <w:lvl w:ilvl="8" w:tplc="04090005" w:tentative="1">
      <w:start w:val="1"/>
      <w:numFmt w:val="bullet"/>
      <w:lvlText w:val=""/>
      <w:lvlJc w:val="left"/>
      <w:pPr>
        <w:ind w:left="9339" w:hanging="360"/>
      </w:pPr>
      <w:rPr>
        <w:rFonts w:ascii="Wingdings" w:hAnsi="Wingdings" w:hint="default"/>
      </w:rPr>
    </w:lvl>
  </w:abstractNum>
  <w:abstractNum w:abstractNumId="27">
    <w:nsid w:val="68C048DA"/>
    <w:multiLevelType w:val="hybridMultilevel"/>
    <w:tmpl w:val="9D18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46264E"/>
    <w:multiLevelType w:val="hybridMultilevel"/>
    <w:tmpl w:val="8E3E4A66"/>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9">
    <w:nsid w:val="6DBB5EA7"/>
    <w:multiLevelType w:val="hybridMultilevel"/>
    <w:tmpl w:val="1B9C705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FEA3361"/>
    <w:multiLevelType w:val="hybridMultilevel"/>
    <w:tmpl w:val="3A1EF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515F4E"/>
    <w:multiLevelType w:val="hybridMultilevel"/>
    <w:tmpl w:val="3A787E3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C6456A"/>
    <w:multiLevelType w:val="hybridMultilevel"/>
    <w:tmpl w:val="4AE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6D30AA"/>
    <w:multiLevelType w:val="multilevel"/>
    <w:tmpl w:val="6794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29"/>
  </w:num>
  <w:num w:numId="3">
    <w:abstractNumId w:val="1"/>
  </w:num>
  <w:num w:numId="4">
    <w:abstractNumId w:val="31"/>
  </w:num>
  <w:num w:numId="5">
    <w:abstractNumId w:val="3"/>
  </w:num>
  <w:num w:numId="6">
    <w:abstractNumId w:val="24"/>
  </w:num>
  <w:num w:numId="7">
    <w:abstractNumId w:val="25"/>
  </w:num>
  <w:num w:numId="8">
    <w:abstractNumId w:val="19"/>
  </w:num>
  <w:num w:numId="9">
    <w:abstractNumId w:val="17"/>
  </w:num>
  <w:num w:numId="10">
    <w:abstractNumId w:val="14"/>
  </w:num>
  <w:num w:numId="11">
    <w:abstractNumId w:val="33"/>
  </w:num>
  <w:num w:numId="12">
    <w:abstractNumId w:val="2"/>
  </w:num>
  <w:num w:numId="13">
    <w:abstractNumId w:val="9"/>
  </w:num>
  <w:num w:numId="14">
    <w:abstractNumId w:val="21"/>
  </w:num>
  <w:num w:numId="15">
    <w:abstractNumId w:val="30"/>
  </w:num>
  <w:num w:numId="16">
    <w:abstractNumId w:val="5"/>
  </w:num>
  <w:num w:numId="17">
    <w:abstractNumId w:val="16"/>
  </w:num>
  <w:num w:numId="18">
    <w:abstractNumId w:val="12"/>
  </w:num>
  <w:num w:numId="19">
    <w:abstractNumId w:val="7"/>
  </w:num>
  <w:num w:numId="20">
    <w:abstractNumId w:val="6"/>
  </w:num>
  <w:num w:numId="21">
    <w:abstractNumId w:val="22"/>
  </w:num>
  <w:num w:numId="22">
    <w:abstractNumId w:val="8"/>
  </w:num>
  <w:num w:numId="23">
    <w:abstractNumId w:val="18"/>
  </w:num>
  <w:num w:numId="24">
    <w:abstractNumId w:val="28"/>
  </w:num>
  <w:num w:numId="25">
    <w:abstractNumId w:val="4"/>
  </w:num>
  <w:num w:numId="26">
    <w:abstractNumId w:val="20"/>
  </w:num>
  <w:num w:numId="27">
    <w:abstractNumId w:val="23"/>
  </w:num>
  <w:num w:numId="28">
    <w:abstractNumId w:val="27"/>
  </w:num>
  <w:num w:numId="29">
    <w:abstractNumId w:val="32"/>
  </w:num>
  <w:num w:numId="30">
    <w:abstractNumId w:val="11"/>
  </w:num>
  <w:num w:numId="31">
    <w:abstractNumId w:val="26"/>
  </w:num>
  <w:num w:numId="32">
    <w:abstractNumId w:val="15"/>
  </w:num>
  <w:num w:numId="33">
    <w:abstractNumId w:val="13"/>
  </w:num>
  <w:num w:numId="3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evenAndOddHeaders/>
  <w:drawingGridHorizontalSpacing w:val="120"/>
  <w:displayHorizontalDrawingGridEvery w:val="2"/>
  <w:noPunctuationKerning/>
  <w:characterSpacingControl w:val="doNotCompress"/>
  <w:hdrShapeDefaults>
    <o:shapedefaults v:ext="edit" spidmax="2067">
      <o:colormenu v:ext="edit" fillcolor="none"/>
    </o:shapedefaults>
  </w:hdrShapeDefaults>
  <w:footnotePr>
    <w:footnote w:id="-1"/>
    <w:footnote w:id="0"/>
  </w:footnotePr>
  <w:endnotePr>
    <w:endnote w:id="-1"/>
    <w:endnote w:id="0"/>
  </w:endnotePr>
  <w:compat/>
  <w:rsids>
    <w:rsidRoot w:val="001150D4"/>
    <w:rsid w:val="00021D60"/>
    <w:rsid w:val="00060100"/>
    <w:rsid w:val="00076CC6"/>
    <w:rsid w:val="000862E6"/>
    <w:rsid w:val="00094B70"/>
    <w:rsid w:val="000A35A5"/>
    <w:rsid w:val="000F6AD8"/>
    <w:rsid w:val="000F6B4F"/>
    <w:rsid w:val="001150D4"/>
    <w:rsid w:val="001549F4"/>
    <w:rsid w:val="0016055E"/>
    <w:rsid w:val="001617F7"/>
    <w:rsid w:val="001823CF"/>
    <w:rsid w:val="001C082B"/>
    <w:rsid w:val="001C0FF0"/>
    <w:rsid w:val="001D47E9"/>
    <w:rsid w:val="001D5AF0"/>
    <w:rsid w:val="001E103F"/>
    <w:rsid w:val="001F23C4"/>
    <w:rsid w:val="001F43FC"/>
    <w:rsid w:val="0020062B"/>
    <w:rsid w:val="00215636"/>
    <w:rsid w:val="002409B0"/>
    <w:rsid w:val="002617EA"/>
    <w:rsid w:val="00265F3C"/>
    <w:rsid w:val="00272699"/>
    <w:rsid w:val="002B5BFD"/>
    <w:rsid w:val="002D07DA"/>
    <w:rsid w:val="002D221E"/>
    <w:rsid w:val="002E2AFA"/>
    <w:rsid w:val="00325109"/>
    <w:rsid w:val="0033225C"/>
    <w:rsid w:val="00353D38"/>
    <w:rsid w:val="00360814"/>
    <w:rsid w:val="0039740D"/>
    <w:rsid w:val="003B0DDE"/>
    <w:rsid w:val="003B3DA1"/>
    <w:rsid w:val="003C074B"/>
    <w:rsid w:val="003C71CC"/>
    <w:rsid w:val="003E077B"/>
    <w:rsid w:val="004003C7"/>
    <w:rsid w:val="004253F7"/>
    <w:rsid w:val="0044708E"/>
    <w:rsid w:val="004A69E3"/>
    <w:rsid w:val="004B630B"/>
    <w:rsid w:val="004C4B10"/>
    <w:rsid w:val="00503448"/>
    <w:rsid w:val="00514DBD"/>
    <w:rsid w:val="005209D1"/>
    <w:rsid w:val="00544D79"/>
    <w:rsid w:val="005530EC"/>
    <w:rsid w:val="00596E6F"/>
    <w:rsid w:val="005A3673"/>
    <w:rsid w:val="005A44C4"/>
    <w:rsid w:val="005C459B"/>
    <w:rsid w:val="005D6676"/>
    <w:rsid w:val="0060717A"/>
    <w:rsid w:val="00671A09"/>
    <w:rsid w:val="006779CD"/>
    <w:rsid w:val="00682E91"/>
    <w:rsid w:val="00684E0B"/>
    <w:rsid w:val="006906DA"/>
    <w:rsid w:val="006B0276"/>
    <w:rsid w:val="006D31CF"/>
    <w:rsid w:val="00754C32"/>
    <w:rsid w:val="00762F66"/>
    <w:rsid w:val="008036D5"/>
    <w:rsid w:val="008125A8"/>
    <w:rsid w:val="008312FB"/>
    <w:rsid w:val="00835393"/>
    <w:rsid w:val="008B548A"/>
    <w:rsid w:val="008C42D9"/>
    <w:rsid w:val="008E4AD0"/>
    <w:rsid w:val="008F6536"/>
    <w:rsid w:val="009005C7"/>
    <w:rsid w:val="0090248E"/>
    <w:rsid w:val="009065F3"/>
    <w:rsid w:val="00907CE6"/>
    <w:rsid w:val="0091191F"/>
    <w:rsid w:val="00912EEC"/>
    <w:rsid w:val="009144B6"/>
    <w:rsid w:val="009629D8"/>
    <w:rsid w:val="0097570F"/>
    <w:rsid w:val="00983BAD"/>
    <w:rsid w:val="0098447D"/>
    <w:rsid w:val="00994E73"/>
    <w:rsid w:val="009F2539"/>
    <w:rsid w:val="00A16D42"/>
    <w:rsid w:val="00A35FF7"/>
    <w:rsid w:val="00A55376"/>
    <w:rsid w:val="00A62A10"/>
    <w:rsid w:val="00A66E1C"/>
    <w:rsid w:val="00A94637"/>
    <w:rsid w:val="00A94816"/>
    <w:rsid w:val="00AA0E27"/>
    <w:rsid w:val="00AA2763"/>
    <w:rsid w:val="00AC79E4"/>
    <w:rsid w:val="00B05683"/>
    <w:rsid w:val="00B1213C"/>
    <w:rsid w:val="00B146F6"/>
    <w:rsid w:val="00B53E07"/>
    <w:rsid w:val="00B54E2C"/>
    <w:rsid w:val="00B618C4"/>
    <w:rsid w:val="00B72BE5"/>
    <w:rsid w:val="00B83F93"/>
    <w:rsid w:val="00B9097D"/>
    <w:rsid w:val="00B941CF"/>
    <w:rsid w:val="00BB51C0"/>
    <w:rsid w:val="00BE0034"/>
    <w:rsid w:val="00BF1A02"/>
    <w:rsid w:val="00C023CD"/>
    <w:rsid w:val="00C044F6"/>
    <w:rsid w:val="00C17F70"/>
    <w:rsid w:val="00C61BF8"/>
    <w:rsid w:val="00C73947"/>
    <w:rsid w:val="00C82C70"/>
    <w:rsid w:val="00C90363"/>
    <w:rsid w:val="00CA0736"/>
    <w:rsid w:val="00CD26B6"/>
    <w:rsid w:val="00CD43F6"/>
    <w:rsid w:val="00CE7295"/>
    <w:rsid w:val="00CF7978"/>
    <w:rsid w:val="00CF7E65"/>
    <w:rsid w:val="00D001F1"/>
    <w:rsid w:val="00D04CE3"/>
    <w:rsid w:val="00D2450A"/>
    <w:rsid w:val="00D6000F"/>
    <w:rsid w:val="00D66409"/>
    <w:rsid w:val="00D83A24"/>
    <w:rsid w:val="00D83F12"/>
    <w:rsid w:val="00DD364C"/>
    <w:rsid w:val="00DD73FA"/>
    <w:rsid w:val="00DE031C"/>
    <w:rsid w:val="00DF31C5"/>
    <w:rsid w:val="00DF6711"/>
    <w:rsid w:val="00E0603A"/>
    <w:rsid w:val="00E2246D"/>
    <w:rsid w:val="00E23785"/>
    <w:rsid w:val="00E24F7C"/>
    <w:rsid w:val="00E55BE5"/>
    <w:rsid w:val="00E56820"/>
    <w:rsid w:val="00E5753E"/>
    <w:rsid w:val="00E624BB"/>
    <w:rsid w:val="00E65085"/>
    <w:rsid w:val="00E814FC"/>
    <w:rsid w:val="00E90176"/>
    <w:rsid w:val="00E959B8"/>
    <w:rsid w:val="00E97136"/>
    <w:rsid w:val="00EA32E2"/>
    <w:rsid w:val="00EB74A0"/>
    <w:rsid w:val="00EC0BDA"/>
    <w:rsid w:val="00EC58B0"/>
    <w:rsid w:val="00ED18EA"/>
    <w:rsid w:val="00EE05CA"/>
    <w:rsid w:val="00EE2F19"/>
    <w:rsid w:val="00EF5A9E"/>
    <w:rsid w:val="00EF5B0E"/>
    <w:rsid w:val="00F04D3D"/>
    <w:rsid w:val="00F27C00"/>
    <w:rsid w:val="00F43C3F"/>
    <w:rsid w:val="00F4430D"/>
    <w:rsid w:val="00F627CF"/>
    <w:rsid w:val="00F916A5"/>
    <w:rsid w:val="00FA3D39"/>
    <w:rsid w:val="00FB22C0"/>
    <w:rsid w:val="00FD0853"/>
    <w:rsid w:val="00FD14AF"/>
    <w:rsid w:val="00FD45E5"/>
    <w:rsid w:val="00FF75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colormenu v:ext="edit" fillcolor="none"/>
    </o:shapedefaults>
    <o:shapelayout v:ext="edit">
      <o:idmap v:ext="edit" data="2"/>
      <o:rules v:ext="edit">
        <o:r id="V:Rule7" type="connector" idref="#_x0000_s2058"/>
        <o:r id="V:Rule8" type="connector" idref="#_x0000_s2063"/>
        <o:r id="V:Rule9" type="connector" idref="#_x0000_s2064"/>
        <o:r id="V:Rule10" type="connector" idref="#_x0000_s2056"/>
        <o:r id="V:Rule11" type="connector" idref="#_x0000_s2057"/>
        <o:r id="V:Rule12" type="connector" idref="#_x0000_s2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055E"/>
    <w:rPr>
      <w:rFonts w:ascii="Arial Narrow" w:hAnsi="Arial Narrow"/>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3947"/>
    <w:pPr>
      <w:tabs>
        <w:tab w:val="center" w:pos="4320"/>
        <w:tab w:val="right" w:pos="8640"/>
      </w:tabs>
    </w:pPr>
  </w:style>
  <w:style w:type="paragraph" w:styleId="Footer">
    <w:name w:val="footer"/>
    <w:basedOn w:val="Normal"/>
    <w:link w:val="FooterChar"/>
    <w:uiPriority w:val="99"/>
    <w:rsid w:val="00C73947"/>
    <w:pPr>
      <w:tabs>
        <w:tab w:val="center" w:pos="4320"/>
        <w:tab w:val="right" w:pos="8640"/>
      </w:tabs>
    </w:pPr>
  </w:style>
  <w:style w:type="table" w:styleId="TableGrid">
    <w:name w:val="Table Grid"/>
    <w:basedOn w:val="TableNormal"/>
    <w:rsid w:val="00EA32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B630B"/>
    <w:rPr>
      <w:color w:val="0000FF"/>
      <w:u w:val="single"/>
    </w:rPr>
  </w:style>
  <w:style w:type="paragraph" w:styleId="BalloonText">
    <w:name w:val="Balloon Text"/>
    <w:basedOn w:val="Normal"/>
    <w:semiHidden/>
    <w:rsid w:val="004B630B"/>
    <w:rPr>
      <w:rFonts w:ascii="Tahoma" w:hAnsi="Tahoma" w:cs="Tahoma"/>
      <w:sz w:val="16"/>
      <w:szCs w:val="16"/>
    </w:rPr>
  </w:style>
  <w:style w:type="character" w:customStyle="1" w:styleId="FooterChar">
    <w:name w:val="Footer Char"/>
    <w:basedOn w:val="DefaultParagraphFont"/>
    <w:link w:val="Footer"/>
    <w:uiPriority w:val="99"/>
    <w:rsid w:val="00544D79"/>
    <w:rPr>
      <w:rFonts w:ascii="Arial Narrow" w:hAnsi="Arial Narrow"/>
      <w:sz w:val="24"/>
      <w:szCs w:val="24"/>
    </w:rPr>
  </w:style>
  <w:style w:type="paragraph" w:styleId="ListParagraph">
    <w:name w:val="List Paragraph"/>
    <w:basedOn w:val="Normal"/>
    <w:uiPriority w:val="34"/>
    <w:qFormat/>
    <w:rsid w:val="00DD364C"/>
    <w:pPr>
      <w:spacing w:after="200" w:line="276" w:lineRule="auto"/>
      <w:ind w:left="720"/>
      <w:contextualSpacing/>
    </w:pPr>
    <w:rPr>
      <w:rFonts w:asciiTheme="minorHAnsi" w:eastAsiaTheme="minorHAnsi" w:hAnsiTheme="minorHAnsi" w:cstheme="minorBidi"/>
      <w:sz w:val="22"/>
      <w:szCs w:val="22"/>
    </w:rPr>
  </w:style>
  <w:style w:type="paragraph" w:styleId="DocumentMap">
    <w:name w:val="Document Map"/>
    <w:basedOn w:val="Normal"/>
    <w:link w:val="DocumentMapChar"/>
    <w:rsid w:val="00B1213C"/>
    <w:rPr>
      <w:rFonts w:ascii="Tahoma" w:hAnsi="Tahoma" w:cs="Tahoma"/>
      <w:sz w:val="16"/>
      <w:szCs w:val="16"/>
    </w:rPr>
  </w:style>
  <w:style w:type="character" w:customStyle="1" w:styleId="DocumentMapChar">
    <w:name w:val="Document Map Char"/>
    <w:basedOn w:val="DefaultParagraphFont"/>
    <w:link w:val="DocumentMap"/>
    <w:rsid w:val="00B1213C"/>
    <w:rPr>
      <w:rFonts w:ascii="Tahoma" w:hAnsi="Tahoma" w:cs="Tahoma"/>
      <w:sz w:val="16"/>
      <w:szCs w:val="16"/>
    </w:rPr>
  </w:style>
  <w:style w:type="character" w:styleId="CommentReference">
    <w:name w:val="annotation reference"/>
    <w:basedOn w:val="DefaultParagraphFont"/>
    <w:rsid w:val="00021D60"/>
    <w:rPr>
      <w:sz w:val="16"/>
      <w:szCs w:val="16"/>
    </w:rPr>
  </w:style>
  <w:style w:type="paragraph" w:styleId="CommentText">
    <w:name w:val="annotation text"/>
    <w:basedOn w:val="Normal"/>
    <w:link w:val="CommentTextChar"/>
    <w:rsid w:val="00021D60"/>
    <w:rPr>
      <w:sz w:val="20"/>
      <w:szCs w:val="20"/>
    </w:rPr>
  </w:style>
  <w:style w:type="character" w:customStyle="1" w:styleId="CommentTextChar">
    <w:name w:val="Comment Text Char"/>
    <w:basedOn w:val="DefaultParagraphFont"/>
    <w:link w:val="CommentText"/>
    <w:rsid w:val="00021D60"/>
    <w:rPr>
      <w:rFonts w:ascii="Arial Narrow" w:hAnsi="Arial Narrow"/>
    </w:rPr>
  </w:style>
  <w:style w:type="paragraph" w:styleId="CommentSubject">
    <w:name w:val="annotation subject"/>
    <w:basedOn w:val="CommentText"/>
    <w:next w:val="CommentText"/>
    <w:link w:val="CommentSubjectChar"/>
    <w:rsid w:val="00021D60"/>
    <w:rPr>
      <w:b/>
      <w:bCs/>
    </w:rPr>
  </w:style>
  <w:style w:type="character" w:customStyle="1" w:styleId="CommentSubjectChar">
    <w:name w:val="Comment Subject Char"/>
    <w:basedOn w:val="CommentTextChar"/>
    <w:link w:val="CommentSubject"/>
    <w:rsid w:val="00021D60"/>
    <w:rPr>
      <w:b/>
      <w:bCs/>
    </w:rPr>
  </w:style>
  <w:style w:type="paragraph" w:styleId="Revision">
    <w:name w:val="Revision"/>
    <w:hidden/>
    <w:uiPriority w:val="99"/>
    <w:semiHidden/>
    <w:rsid w:val="00E23785"/>
    <w:rPr>
      <w:rFonts w:ascii="Arial Narrow" w:hAnsi="Arial Narrow"/>
      <w:sz w:val="24"/>
      <w:szCs w:val="24"/>
    </w:rPr>
  </w:style>
</w:styles>
</file>

<file path=word/webSettings.xml><?xml version="1.0" encoding="utf-8"?>
<w:webSettings xmlns:r="http://schemas.openxmlformats.org/officeDocument/2006/relationships" xmlns:w="http://schemas.openxmlformats.org/wordprocessingml/2006/main">
  <w:divs>
    <w:div w:id="296299882">
      <w:bodyDiv w:val="1"/>
      <w:marLeft w:val="0"/>
      <w:marRight w:val="0"/>
      <w:marTop w:val="0"/>
      <w:marBottom w:val="0"/>
      <w:divBdr>
        <w:top w:val="none" w:sz="0" w:space="0" w:color="auto"/>
        <w:left w:val="none" w:sz="0" w:space="0" w:color="auto"/>
        <w:bottom w:val="none" w:sz="0" w:space="0" w:color="auto"/>
        <w:right w:val="none" w:sz="0" w:space="0" w:color="auto"/>
      </w:divBdr>
      <w:divsChild>
        <w:div w:id="140122564">
          <w:marLeft w:val="0"/>
          <w:marRight w:val="0"/>
          <w:marTop w:val="0"/>
          <w:marBottom w:val="0"/>
          <w:divBdr>
            <w:top w:val="none" w:sz="0" w:space="0" w:color="auto"/>
            <w:left w:val="none" w:sz="0" w:space="0" w:color="auto"/>
            <w:bottom w:val="none" w:sz="0" w:space="0" w:color="auto"/>
            <w:right w:val="none" w:sz="0" w:space="0" w:color="auto"/>
          </w:divBdr>
        </w:div>
        <w:div w:id="58792833">
          <w:marLeft w:val="0"/>
          <w:marRight w:val="0"/>
          <w:marTop w:val="0"/>
          <w:marBottom w:val="0"/>
          <w:divBdr>
            <w:top w:val="none" w:sz="0" w:space="0" w:color="auto"/>
            <w:left w:val="none" w:sz="0" w:space="0" w:color="auto"/>
            <w:bottom w:val="none" w:sz="0" w:space="0" w:color="auto"/>
            <w:right w:val="none" w:sz="0" w:space="0" w:color="auto"/>
          </w:divBdr>
        </w:div>
        <w:div w:id="640696576">
          <w:marLeft w:val="0"/>
          <w:marRight w:val="0"/>
          <w:marTop w:val="0"/>
          <w:marBottom w:val="0"/>
          <w:divBdr>
            <w:top w:val="none" w:sz="0" w:space="0" w:color="auto"/>
            <w:left w:val="none" w:sz="0" w:space="0" w:color="auto"/>
            <w:bottom w:val="none" w:sz="0" w:space="0" w:color="auto"/>
            <w:right w:val="none" w:sz="0" w:space="0" w:color="auto"/>
          </w:divBdr>
        </w:div>
        <w:div w:id="976104401">
          <w:marLeft w:val="0"/>
          <w:marRight w:val="0"/>
          <w:marTop w:val="0"/>
          <w:marBottom w:val="0"/>
          <w:divBdr>
            <w:top w:val="none" w:sz="0" w:space="0" w:color="auto"/>
            <w:left w:val="none" w:sz="0" w:space="0" w:color="auto"/>
            <w:bottom w:val="none" w:sz="0" w:space="0" w:color="auto"/>
            <w:right w:val="none" w:sz="0" w:space="0" w:color="auto"/>
          </w:divBdr>
        </w:div>
      </w:divsChild>
    </w:div>
    <w:div w:id="645553478">
      <w:bodyDiv w:val="1"/>
      <w:marLeft w:val="0"/>
      <w:marRight w:val="0"/>
      <w:marTop w:val="0"/>
      <w:marBottom w:val="0"/>
      <w:divBdr>
        <w:top w:val="none" w:sz="0" w:space="0" w:color="auto"/>
        <w:left w:val="none" w:sz="0" w:space="0" w:color="auto"/>
        <w:bottom w:val="none" w:sz="0" w:space="0" w:color="auto"/>
        <w:right w:val="none" w:sz="0" w:space="0" w:color="auto"/>
      </w:divBdr>
    </w:div>
    <w:div w:id="982389700">
      <w:bodyDiv w:val="1"/>
      <w:marLeft w:val="0"/>
      <w:marRight w:val="0"/>
      <w:marTop w:val="0"/>
      <w:marBottom w:val="0"/>
      <w:divBdr>
        <w:top w:val="none" w:sz="0" w:space="0" w:color="auto"/>
        <w:left w:val="none" w:sz="0" w:space="0" w:color="auto"/>
        <w:bottom w:val="none" w:sz="0" w:space="0" w:color="auto"/>
        <w:right w:val="none" w:sz="0" w:space="0" w:color="auto"/>
      </w:divBdr>
      <w:divsChild>
        <w:div w:id="274867651">
          <w:marLeft w:val="0"/>
          <w:marRight w:val="0"/>
          <w:marTop w:val="0"/>
          <w:marBottom w:val="0"/>
          <w:divBdr>
            <w:top w:val="none" w:sz="0" w:space="0" w:color="auto"/>
            <w:left w:val="none" w:sz="0" w:space="0" w:color="auto"/>
            <w:bottom w:val="none" w:sz="0" w:space="0" w:color="auto"/>
            <w:right w:val="none" w:sz="0" w:space="0" w:color="auto"/>
          </w:divBdr>
        </w:div>
        <w:div w:id="1270091746">
          <w:marLeft w:val="0"/>
          <w:marRight w:val="0"/>
          <w:marTop w:val="0"/>
          <w:marBottom w:val="0"/>
          <w:divBdr>
            <w:top w:val="none" w:sz="0" w:space="0" w:color="auto"/>
            <w:left w:val="none" w:sz="0" w:space="0" w:color="auto"/>
            <w:bottom w:val="none" w:sz="0" w:space="0" w:color="auto"/>
            <w:right w:val="none" w:sz="0" w:space="0" w:color="auto"/>
          </w:divBdr>
        </w:div>
        <w:div w:id="1417243470">
          <w:marLeft w:val="0"/>
          <w:marRight w:val="0"/>
          <w:marTop w:val="0"/>
          <w:marBottom w:val="0"/>
          <w:divBdr>
            <w:top w:val="none" w:sz="0" w:space="0" w:color="auto"/>
            <w:left w:val="none" w:sz="0" w:space="0" w:color="auto"/>
            <w:bottom w:val="none" w:sz="0" w:space="0" w:color="auto"/>
            <w:right w:val="none" w:sz="0" w:space="0" w:color="auto"/>
          </w:divBdr>
        </w:div>
        <w:div w:id="755173974">
          <w:marLeft w:val="0"/>
          <w:marRight w:val="0"/>
          <w:marTop w:val="0"/>
          <w:marBottom w:val="0"/>
          <w:divBdr>
            <w:top w:val="none" w:sz="0" w:space="0" w:color="auto"/>
            <w:left w:val="none" w:sz="0" w:space="0" w:color="auto"/>
            <w:bottom w:val="none" w:sz="0" w:space="0" w:color="auto"/>
            <w:right w:val="none" w:sz="0" w:space="0" w:color="auto"/>
          </w:divBdr>
        </w:div>
        <w:div w:id="82383296">
          <w:marLeft w:val="0"/>
          <w:marRight w:val="0"/>
          <w:marTop w:val="0"/>
          <w:marBottom w:val="0"/>
          <w:divBdr>
            <w:top w:val="none" w:sz="0" w:space="0" w:color="auto"/>
            <w:left w:val="none" w:sz="0" w:space="0" w:color="auto"/>
            <w:bottom w:val="none" w:sz="0" w:space="0" w:color="auto"/>
            <w:right w:val="none" w:sz="0" w:space="0" w:color="auto"/>
          </w:divBdr>
        </w:div>
        <w:div w:id="1981768039">
          <w:marLeft w:val="0"/>
          <w:marRight w:val="0"/>
          <w:marTop w:val="0"/>
          <w:marBottom w:val="0"/>
          <w:divBdr>
            <w:top w:val="none" w:sz="0" w:space="0" w:color="auto"/>
            <w:left w:val="none" w:sz="0" w:space="0" w:color="auto"/>
            <w:bottom w:val="none" w:sz="0" w:space="0" w:color="auto"/>
            <w:right w:val="none" w:sz="0" w:space="0" w:color="auto"/>
          </w:divBdr>
        </w:div>
        <w:div w:id="1168790730">
          <w:marLeft w:val="0"/>
          <w:marRight w:val="0"/>
          <w:marTop w:val="0"/>
          <w:marBottom w:val="0"/>
          <w:divBdr>
            <w:top w:val="none" w:sz="0" w:space="0" w:color="auto"/>
            <w:left w:val="none" w:sz="0" w:space="0" w:color="auto"/>
            <w:bottom w:val="none" w:sz="0" w:space="0" w:color="auto"/>
            <w:right w:val="none" w:sz="0" w:space="0" w:color="auto"/>
          </w:divBdr>
        </w:div>
        <w:div w:id="1626421550">
          <w:marLeft w:val="0"/>
          <w:marRight w:val="0"/>
          <w:marTop w:val="0"/>
          <w:marBottom w:val="0"/>
          <w:divBdr>
            <w:top w:val="none" w:sz="0" w:space="0" w:color="auto"/>
            <w:left w:val="none" w:sz="0" w:space="0" w:color="auto"/>
            <w:bottom w:val="none" w:sz="0" w:space="0" w:color="auto"/>
            <w:right w:val="none" w:sz="0" w:space="0" w:color="auto"/>
          </w:divBdr>
        </w:div>
        <w:div w:id="844562525">
          <w:marLeft w:val="0"/>
          <w:marRight w:val="0"/>
          <w:marTop w:val="0"/>
          <w:marBottom w:val="0"/>
          <w:divBdr>
            <w:top w:val="none" w:sz="0" w:space="0" w:color="auto"/>
            <w:left w:val="none" w:sz="0" w:space="0" w:color="auto"/>
            <w:bottom w:val="none" w:sz="0" w:space="0" w:color="auto"/>
            <w:right w:val="none" w:sz="0" w:space="0" w:color="auto"/>
          </w:divBdr>
        </w:div>
        <w:div w:id="177696638">
          <w:marLeft w:val="0"/>
          <w:marRight w:val="0"/>
          <w:marTop w:val="0"/>
          <w:marBottom w:val="0"/>
          <w:divBdr>
            <w:top w:val="none" w:sz="0" w:space="0" w:color="auto"/>
            <w:left w:val="none" w:sz="0" w:space="0" w:color="auto"/>
            <w:bottom w:val="none" w:sz="0" w:space="0" w:color="auto"/>
            <w:right w:val="none" w:sz="0" w:space="0" w:color="auto"/>
          </w:divBdr>
        </w:div>
        <w:div w:id="1860006190">
          <w:marLeft w:val="0"/>
          <w:marRight w:val="0"/>
          <w:marTop w:val="0"/>
          <w:marBottom w:val="0"/>
          <w:divBdr>
            <w:top w:val="none" w:sz="0" w:space="0" w:color="auto"/>
            <w:left w:val="none" w:sz="0" w:space="0" w:color="auto"/>
            <w:bottom w:val="none" w:sz="0" w:space="0" w:color="auto"/>
            <w:right w:val="none" w:sz="0" w:space="0" w:color="auto"/>
          </w:divBdr>
        </w:div>
        <w:div w:id="556815783">
          <w:marLeft w:val="0"/>
          <w:marRight w:val="0"/>
          <w:marTop w:val="0"/>
          <w:marBottom w:val="0"/>
          <w:divBdr>
            <w:top w:val="none" w:sz="0" w:space="0" w:color="auto"/>
            <w:left w:val="none" w:sz="0" w:space="0" w:color="auto"/>
            <w:bottom w:val="none" w:sz="0" w:space="0" w:color="auto"/>
            <w:right w:val="none" w:sz="0" w:space="0" w:color="auto"/>
          </w:divBdr>
        </w:div>
        <w:div w:id="262106282">
          <w:marLeft w:val="0"/>
          <w:marRight w:val="0"/>
          <w:marTop w:val="0"/>
          <w:marBottom w:val="0"/>
          <w:divBdr>
            <w:top w:val="none" w:sz="0" w:space="0" w:color="auto"/>
            <w:left w:val="none" w:sz="0" w:space="0" w:color="auto"/>
            <w:bottom w:val="none" w:sz="0" w:space="0" w:color="auto"/>
            <w:right w:val="none" w:sz="0" w:space="0" w:color="auto"/>
          </w:divBdr>
        </w:div>
        <w:div w:id="1862235474">
          <w:marLeft w:val="0"/>
          <w:marRight w:val="0"/>
          <w:marTop w:val="0"/>
          <w:marBottom w:val="0"/>
          <w:divBdr>
            <w:top w:val="none" w:sz="0" w:space="0" w:color="auto"/>
            <w:left w:val="none" w:sz="0" w:space="0" w:color="auto"/>
            <w:bottom w:val="none" w:sz="0" w:space="0" w:color="auto"/>
            <w:right w:val="none" w:sz="0" w:space="0" w:color="auto"/>
          </w:divBdr>
        </w:div>
        <w:div w:id="1993633495">
          <w:marLeft w:val="0"/>
          <w:marRight w:val="0"/>
          <w:marTop w:val="0"/>
          <w:marBottom w:val="0"/>
          <w:divBdr>
            <w:top w:val="none" w:sz="0" w:space="0" w:color="auto"/>
            <w:left w:val="none" w:sz="0" w:space="0" w:color="auto"/>
            <w:bottom w:val="none" w:sz="0" w:space="0" w:color="auto"/>
            <w:right w:val="none" w:sz="0" w:space="0" w:color="auto"/>
          </w:divBdr>
        </w:div>
        <w:div w:id="1269239717">
          <w:marLeft w:val="0"/>
          <w:marRight w:val="0"/>
          <w:marTop w:val="0"/>
          <w:marBottom w:val="0"/>
          <w:divBdr>
            <w:top w:val="none" w:sz="0" w:space="0" w:color="auto"/>
            <w:left w:val="none" w:sz="0" w:space="0" w:color="auto"/>
            <w:bottom w:val="none" w:sz="0" w:space="0" w:color="auto"/>
            <w:right w:val="none" w:sz="0" w:space="0" w:color="auto"/>
          </w:divBdr>
        </w:div>
        <w:div w:id="944508363">
          <w:marLeft w:val="0"/>
          <w:marRight w:val="0"/>
          <w:marTop w:val="0"/>
          <w:marBottom w:val="0"/>
          <w:divBdr>
            <w:top w:val="none" w:sz="0" w:space="0" w:color="auto"/>
            <w:left w:val="none" w:sz="0" w:space="0" w:color="auto"/>
            <w:bottom w:val="none" w:sz="0" w:space="0" w:color="auto"/>
            <w:right w:val="none" w:sz="0" w:space="0" w:color="auto"/>
          </w:divBdr>
        </w:div>
        <w:div w:id="624115315">
          <w:marLeft w:val="0"/>
          <w:marRight w:val="0"/>
          <w:marTop w:val="0"/>
          <w:marBottom w:val="0"/>
          <w:divBdr>
            <w:top w:val="none" w:sz="0" w:space="0" w:color="auto"/>
            <w:left w:val="none" w:sz="0" w:space="0" w:color="auto"/>
            <w:bottom w:val="none" w:sz="0" w:space="0" w:color="auto"/>
            <w:right w:val="none" w:sz="0" w:space="0" w:color="auto"/>
          </w:divBdr>
        </w:div>
        <w:div w:id="1664120325">
          <w:marLeft w:val="0"/>
          <w:marRight w:val="0"/>
          <w:marTop w:val="0"/>
          <w:marBottom w:val="0"/>
          <w:divBdr>
            <w:top w:val="none" w:sz="0" w:space="0" w:color="auto"/>
            <w:left w:val="none" w:sz="0" w:space="0" w:color="auto"/>
            <w:bottom w:val="none" w:sz="0" w:space="0" w:color="auto"/>
            <w:right w:val="none" w:sz="0" w:space="0" w:color="auto"/>
          </w:divBdr>
        </w:div>
      </w:divsChild>
    </w:div>
    <w:div w:id="1664160986">
      <w:bodyDiv w:val="1"/>
      <w:marLeft w:val="0"/>
      <w:marRight w:val="0"/>
      <w:marTop w:val="0"/>
      <w:marBottom w:val="0"/>
      <w:divBdr>
        <w:top w:val="none" w:sz="0" w:space="0" w:color="auto"/>
        <w:left w:val="none" w:sz="0" w:space="0" w:color="auto"/>
        <w:bottom w:val="none" w:sz="0" w:space="0" w:color="auto"/>
        <w:right w:val="none" w:sz="0" w:space="0" w:color="auto"/>
      </w:divBdr>
      <w:divsChild>
        <w:div w:id="2079283270">
          <w:marLeft w:val="0"/>
          <w:marRight w:val="0"/>
          <w:marTop w:val="0"/>
          <w:marBottom w:val="0"/>
          <w:divBdr>
            <w:top w:val="none" w:sz="0" w:space="0" w:color="auto"/>
            <w:left w:val="none" w:sz="0" w:space="0" w:color="auto"/>
            <w:bottom w:val="none" w:sz="0" w:space="0" w:color="auto"/>
            <w:right w:val="none" w:sz="0" w:space="0" w:color="auto"/>
          </w:divBdr>
        </w:div>
        <w:div w:id="438599308">
          <w:marLeft w:val="0"/>
          <w:marRight w:val="0"/>
          <w:marTop w:val="0"/>
          <w:marBottom w:val="0"/>
          <w:divBdr>
            <w:top w:val="none" w:sz="0" w:space="0" w:color="auto"/>
            <w:left w:val="none" w:sz="0" w:space="0" w:color="auto"/>
            <w:bottom w:val="none" w:sz="0" w:space="0" w:color="auto"/>
            <w:right w:val="none" w:sz="0" w:space="0" w:color="auto"/>
          </w:divBdr>
        </w:div>
        <w:div w:id="1649899662">
          <w:marLeft w:val="0"/>
          <w:marRight w:val="0"/>
          <w:marTop w:val="0"/>
          <w:marBottom w:val="0"/>
          <w:divBdr>
            <w:top w:val="none" w:sz="0" w:space="0" w:color="auto"/>
            <w:left w:val="none" w:sz="0" w:space="0" w:color="auto"/>
            <w:bottom w:val="none" w:sz="0" w:space="0" w:color="auto"/>
            <w:right w:val="none" w:sz="0" w:space="0" w:color="auto"/>
          </w:divBdr>
        </w:div>
        <w:div w:id="837649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fsa.ed.gov"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pin.ed.gov" TargetMode="External"/><Relationship Id="rId10" Type="http://schemas.openxmlformats.org/officeDocument/2006/relationships/hyperlink" Target="http://www.pin.ed.gov"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afsa.go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195C5-A31F-4350-826B-C020CF293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51</Pages>
  <Words>3120</Words>
  <Characters>15571</Characters>
  <Application>Microsoft Office Word</Application>
  <DocSecurity>0</DocSecurity>
  <Lines>129</Lines>
  <Paragraphs>37</Paragraphs>
  <ScaleCrop>false</ScaleCrop>
  <HeadingPairs>
    <vt:vector size="2" baseType="variant">
      <vt:variant>
        <vt:lpstr>Title</vt:lpstr>
      </vt:variant>
      <vt:variant>
        <vt:i4>1</vt:i4>
      </vt:variant>
    </vt:vector>
  </HeadingPairs>
  <TitlesOfParts>
    <vt:vector size="1" baseType="lpstr">
      <vt:lpstr>Goals for the Foundation and Frameworks for College Access Counseling Course</vt:lpstr>
    </vt:vector>
  </TitlesOfParts>
  <Company/>
  <LinksUpToDate>false</LinksUpToDate>
  <CharactersWithSpaces>18654</CharactersWithSpaces>
  <SharedDoc>false</SharedDoc>
  <HLinks>
    <vt:vector size="150" baseType="variant">
      <vt:variant>
        <vt:i4>1704053</vt:i4>
      </vt:variant>
      <vt:variant>
        <vt:i4>72</vt:i4>
      </vt:variant>
      <vt:variant>
        <vt:i4>0</vt:i4>
      </vt:variant>
      <vt:variant>
        <vt:i4>5</vt:i4>
      </vt:variant>
      <vt:variant>
        <vt:lpwstr>http://en.wikipedia.org/wiki/Liberal_arts</vt:lpwstr>
      </vt:variant>
      <vt:variant>
        <vt:lpwstr/>
      </vt:variant>
      <vt:variant>
        <vt:i4>6881321</vt:i4>
      </vt:variant>
      <vt:variant>
        <vt:i4>69</vt:i4>
      </vt:variant>
      <vt:variant>
        <vt:i4>0</vt:i4>
      </vt:variant>
      <vt:variant>
        <vt:i4>5</vt:i4>
      </vt:variant>
      <vt:variant>
        <vt:lpwstr>http://en.wikipedia.org/wiki/Education</vt:lpwstr>
      </vt:variant>
      <vt:variant>
        <vt:lpwstr/>
      </vt:variant>
      <vt:variant>
        <vt:i4>3342408</vt:i4>
      </vt:variant>
      <vt:variant>
        <vt:i4>66</vt:i4>
      </vt:variant>
      <vt:variant>
        <vt:i4>0</vt:i4>
      </vt:variant>
      <vt:variant>
        <vt:i4>5</vt:i4>
      </vt:variant>
      <vt:variant>
        <vt:lpwstr>http://en.wikipedia.org/wiki/Vocational_education</vt:lpwstr>
      </vt:variant>
      <vt:variant>
        <vt:lpwstr/>
      </vt:variant>
      <vt:variant>
        <vt:i4>2621553</vt:i4>
      </vt:variant>
      <vt:variant>
        <vt:i4>63</vt:i4>
      </vt:variant>
      <vt:variant>
        <vt:i4>0</vt:i4>
      </vt:variant>
      <vt:variant>
        <vt:i4>5</vt:i4>
      </vt:variant>
      <vt:variant>
        <vt:lpwstr>http://www.google.com/url?sa=X&amp;start=0&amp;oi=define&amp;q=http://www.hartdistrict.org/placerita/terms.htm</vt:lpwstr>
      </vt:variant>
      <vt:variant>
        <vt:lpwstr/>
      </vt:variant>
      <vt:variant>
        <vt:i4>786532</vt:i4>
      </vt:variant>
      <vt:variant>
        <vt:i4>60</vt:i4>
      </vt:variant>
      <vt:variant>
        <vt:i4>0</vt:i4>
      </vt:variant>
      <vt:variant>
        <vt:i4>5</vt:i4>
      </vt:variant>
      <vt:variant>
        <vt:lpwstr>http://www.google.com/url?sa=X&amp;start=0&amp;oi=define&amp;q=http://en.wikipedia.org/wiki/Women%27s_colleges</vt:lpwstr>
      </vt:variant>
      <vt:variant>
        <vt:lpwstr/>
      </vt:variant>
      <vt:variant>
        <vt:i4>5701725</vt:i4>
      </vt:variant>
      <vt:variant>
        <vt:i4>57</vt:i4>
      </vt:variant>
      <vt:variant>
        <vt:i4>0</vt:i4>
      </vt:variant>
      <vt:variant>
        <vt:i4>5</vt:i4>
      </vt:variant>
      <vt:variant>
        <vt:lpwstr>http://www.collegeboard.com/</vt:lpwstr>
      </vt:variant>
      <vt:variant>
        <vt:lpwstr/>
      </vt:variant>
      <vt:variant>
        <vt:i4>7798814</vt:i4>
      </vt:variant>
      <vt:variant>
        <vt:i4>54</vt:i4>
      </vt:variant>
      <vt:variant>
        <vt:i4>0</vt:i4>
      </vt:variant>
      <vt:variant>
        <vt:i4>5</vt:i4>
      </vt:variant>
      <vt:variant>
        <vt:lpwstr>http://en.wikipedia.org/wiki/Ivy_League</vt:lpwstr>
      </vt:variant>
      <vt:variant>
        <vt:lpwstr/>
      </vt:variant>
      <vt:variant>
        <vt:i4>2555993</vt:i4>
      </vt:variant>
      <vt:variant>
        <vt:i4>51</vt:i4>
      </vt:variant>
      <vt:variant>
        <vt:i4>0</vt:i4>
      </vt:variant>
      <vt:variant>
        <vt:i4>5</vt:i4>
      </vt:variant>
      <vt:variant>
        <vt:lpwstr>http://en.wikipedia.org/wiki/Academic_elitism</vt:lpwstr>
      </vt:variant>
      <vt:variant>
        <vt:lpwstr/>
      </vt:variant>
      <vt:variant>
        <vt:i4>4849724</vt:i4>
      </vt:variant>
      <vt:variant>
        <vt:i4>48</vt:i4>
      </vt:variant>
      <vt:variant>
        <vt:i4>0</vt:i4>
      </vt:variant>
      <vt:variant>
        <vt:i4>5</vt:i4>
      </vt:variant>
      <vt:variant>
        <vt:lpwstr>http://en.wikipedia.org/wiki/United_States</vt:lpwstr>
      </vt:variant>
      <vt:variant>
        <vt:lpwstr/>
      </vt:variant>
      <vt:variant>
        <vt:i4>6357046</vt:i4>
      </vt:variant>
      <vt:variant>
        <vt:i4>45</vt:i4>
      </vt:variant>
      <vt:variant>
        <vt:i4>0</vt:i4>
      </vt:variant>
      <vt:variant>
        <vt:i4>5</vt:i4>
      </vt:variant>
      <vt:variant>
        <vt:lpwstr>http://en.wikipedia.org/wiki/University</vt:lpwstr>
      </vt:variant>
      <vt:variant>
        <vt:lpwstr/>
      </vt:variant>
      <vt:variant>
        <vt:i4>3473492</vt:i4>
      </vt:variant>
      <vt:variant>
        <vt:i4>42</vt:i4>
      </vt:variant>
      <vt:variant>
        <vt:i4>0</vt:i4>
      </vt:variant>
      <vt:variant>
        <vt:i4>5</vt:i4>
      </vt:variant>
      <vt:variant>
        <vt:lpwstr>http://en.wikipedia.org/wiki/Athletic_conference</vt:lpwstr>
      </vt:variant>
      <vt:variant>
        <vt:lpwstr/>
      </vt:variant>
      <vt:variant>
        <vt:i4>1048655</vt:i4>
      </vt:variant>
      <vt:variant>
        <vt:i4>39</vt:i4>
      </vt:variant>
      <vt:variant>
        <vt:i4>0</vt:i4>
      </vt:variant>
      <vt:variant>
        <vt:i4>5</vt:i4>
      </vt:variant>
      <vt:variant>
        <vt:lpwstr>http://www.google.com/url?sa=X&amp;start=0&amp;oi=define&amp;q=http://www.csrees.usda.gov/business/training/acronyms.html</vt:lpwstr>
      </vt:variant>
      <vt:variant>
        <vt:lpwstr/>
      </vt:variant>
      <vt:variant>
        <vt:i4>7733299</vt:i4>
      </vt:variant>
      <vt:variant>
        <vt:i4>36</vt:i4>
      </vt:variant>
      <vt:variant>
        <vt:i4>0</vt:i4>
      </vt:variant>
      <vt:variant>
        <vt:i4>5</vt:i4>
      </vt:variant>
      <vt:variant>
        <vt:lpwstr>http://education.yahoo.com/college/essentials/articles/college/historically_black_colleges.html</vt:lpwstr>
      </vt:variant>
      <vt:variant>
        <vt:lpwstr/>
      </vt:variant>
      <vt:variant>
        <vt:i4>5439537</vt:i4>
      </vt:variant>
      <vt:variant>
        <vt:i4>33</vt:i4>
      </vt:variant>
      <vt:variant>
        <vt:i4>0</vt:i4>
      </vt:variant>
      <vt:variant>
        <vt:i4>5</vt:i4>
      </vt:variant>
      <vt:variant>
        <vt:lpwstr>http://www.answers.com/main/ntquery;jsessionid=jw2mvx8jcrfi?method=4&amp;dsid=2222&amp;dekey=Community+college&amp;gwp=8&amp;curtab=2222_1&amp;sbid=lc06a</vt:lpwstr>
      </vt:variant>
      <vt:variant>
        <vt:lpwstr/>
      </vt:variant>
      <vt:variant>
        <vt:i4>7798870</vt:i4>
      </vt:variant>
      <vt:variant>
        <vt:i4>30</vt:i4>
      </vt:variant>
      <vt:variant>
        <vt:i4>0</vt:i4>
      </vt:variant>
      <vt:variant>
        <vt:i4>5</vt:i4>
      </vt:variant>
      <vt:variant>
        <vt:lpwstr>http://www.answers.com/main/ntquery;jsessionid=jw2mvx8jcrfi?method=4&amp;dsid=2222&amp;dekey=Bachelor%27s+degree&amp;gwp=8&amp;curtab=2222_1&amp;sbid=lc06a</vt:lpwstr>
      </vt:variant>
      <vt:variant>
        <vt:lpwstr/>
      </vt:variant>
      <vt:variant>
        <vt:i4>3670018</vt:i4>
      </vt:variant>
      <vt:variant>
        <vt:i4>27</vt:i4>
      </vt:variant>
      <vt:variant>
        <vt:i4>0</vt:i4>
      </vt:variant>
      <vt:variant>
        <vt:i4>5</vt:i4>
      </vt:variant>
      <vt:variant>
        <vt:lpwstr>http://www.answers.com/main/ntquery;jsessionid=jw2mvx8jcrfi?method=4&amp;dsid=2222&amp;dekey=College&amp;gwp=8&amp;curtab=2222_1&amp;sbid=lc06a</vt:lpwstr>
      </vt:variant>
      <vt:variant>
        <vt:lpwstr/>
      </vt:variant>
      <vt:variant>
        <vt:i4>196663</vt:i4>
      </vt:variant>
      <vt:variant>
        <vt:i4>24</vt:i4>
      </vt:variant>
      <vt:variant>
        <vt:i4>0</vt:i4>
      </vt:variant>
      <vt:variant>
        <vt:i4>5</vt:i4>
      </vt:variant>
      <vt:variant>
        <vt:lpwstr>http://www.answers.com/main/ntquery;jsessionid=jw2mvx8jcrfi?method=4&amp;dsid=2222&amp;dekey=University&amp;gwp=8&amp;curtab=2222_1&amp;sbid=lc06a</vt:lpwstr>
      </vt:variant>
      <vt:variant>
        <vt:lpwstr/>
      </vt:variant>
      <vt:variant>
        <vt:i4>3080199</vt:i4>
      </vt:variant>
      <vt:variant>
        <vt:i4>21</vt:i4>
      </vt:variant>
      <vt:variant>
        <vt:i4>0</vt:i4>
      </vt:variant>
      <vt:variant>
        <vt:i4>5</vt:i4>
      </vt:variant>
      <vt:variant>
        <vt:lpwstr>http://www.answers.com/main/ntquery;jsessionid=jw2mvx8jcrfi?method=4&amp;dsid=2222&amp;dekey=Associate%27s+degree&amp;gwp=8&amp;curtab=2222_1&amp;sbid=lc06a</vt:lpwstr>
      </vt:variant>
      <vt:variant>
        <vt:lpwstr/>
      </vt:variant>
      <vt:variant>
        <vt:i4>7995457</vt:i4>
      </vt:variant>
      <vt:variant>
        <vt:i4>18</vt:i4>
      </vt:variant>
      <vt:variant>
        <vt:i4>0</vt:i4>
      </vt:variant>
      <vt:variant>
        <vt:i4>5</vt:i4>
      </vt:variant>
      <vt:variant>
        <vt:lpwstr>http://www.answers.com/main/ntquery;jsessionid=jw2mvx8jcrfi?method=4&amp;dsid=2222&amp;dekey=Professional&amp;gwp=8&amp;curtab=2222_1&amp;sbid=lc06a</vt:lpwstr>
      </vt:variant>
      <vt:variant>
        <vt:lpwstr/>
      </vt:variant>
      <vt:variant>
        <vt:i4>2424926</vt:i4>
      </vt:variant>
      <vt:variant>
        <vt:i4>15</vt:i4>
      </vt:variant>
      <vt:variant>
        <vt:i4>0</vt:i4>
      </vt:variant>
      <vt:variant>
        <vt:i4>5</vt:i4>
      </vt:variant>
      <vt:variant>
        <vt:lpwstr>http://www.answers.com/main/ntquery;jsessionid=jw2mvx8jcrfi?method=4&amp;dsid=2222&amp;dekey=Vocational+education&amp;gwp=8&amp;curtab=2222_1&amp;sbid=lc06a</vt:lpwstr>
      </vt:variant>
      <vt:variant>
        <vt:lpwstr/>
      </vt:variant>
      <vt:variant>
        <vt:i4>7405638</vt:i4>
      </vt:variant>
      <vt:variant>
        <vt:i4>12</vt:i4>
      </vt:variant>
      <vt:variant>
        <vt:i4>0</vt:i4>
      </vt:variant>
      <vt:variant>
        <vt:i4>5</vt:i4>
      </vt:variant>
      <vt:variant>
        <vt:lpwstr>http://www.answers.com/main/ntquery;jsessionid=jw2mvx8jcrfi?method=4&amp;dsid=2222&amp;dekey=Academia&amp;gwp=8&amp;curtab=2222_1&amp;sbid=lc06a</vt:lpwstr>
      </vt:variant>
      <vt:variant>
        <vt:lpwstr/>
      </vt:variant>
      <vt:variant>
        <vt:i4>7864390</vt:i4>
      </vt:variant>
      <vt:variant>
        <vt:i4>9</vt:i4>
      </vt:variant>
      <vt:variant>
        <vt:i4>0</vt:i4>
      </vt:variant>
      <vt:variant>
        <vt:i4>5</vt:i4>
      </vt:variant>
      <vt:variant>
        <vt:lpwstr>http://www.answers.com/main/ntquery;jsessionid=jw2mvx8jcrfi?method=4&amp;dsid=2222&amp;dekey=Post-secondary+education&amp;gwp=8&amp;curtab=2222_1&amp;sbid=lc06a</vt:lpwstr>
      </vt:variant>
      <vt:variant>
        <vt:lpwstr/>
      </vt:variant>
      <vt:variant>
        <vt:i4>720972</vt:i4>
      </vt:variant>
      <vt:variant>
        <vt:i4>6</vt:i4>
      </vt:variant>
      <vt:variant>
        <vt:i4>0</vt:i4>
      </vt:variant>
      <vt:variant>
        <vt:i4>5</vt:i4>
      </vt:variant>
      <vt:variant>
        <vt:lpwstr>http://www.google.com/url?sa=X&amp;start=3&amp;oi=define&amp;q=http://www.pathways-tpi.org/glossary.html</vt:lpwstr>
      </vt:variant>
      <vt:variant>
        <vt:lpwstr/>
      </vt:variant>
      <vt:variant>
        <vt:i4>393275</vt:i4>
      </vt:variant>
      <vt:variant>
        <vt:i4>3</vt:i4>
      </vt:variant>
      <vt:variant>
        <vt:i4>0</vt:i4>
      </vt:variant>
      <vt:variant>
        <vt:i4>5</vt:i4>
      </vt:variant>
      <vt:variant>
        <vt:lpwstr>http://www.google.com/url?sa=X&amp;start=0&amp;oi=define&amp;q=http://en.wikipedia.org/wiki/Music_conservatory</vt:lpwstr>
      </vt:variant>
      <vt:variant>
        <vt:lpwstr/>
      </vt:variant>
      <vt:variant>
        <vt:i4>1114175</vt:i4>
      </vt:variant>
      <vt:variant>
        <vt:i4>0</vt:i4>
      </vt:variant>
      <vt:variant>
        <vt:i4>0</vt:i4>
      </vt:variant>
      <vt:variant>
        <vt:i4>5</vt:i4>
      </vt:variant>
      <vt:variant>
        <vt:lpwstr>http://www.google.com/url?sa=X&amp;start=0&amp;oi=define&amp;q=http://en.wikipedia.org/wiki/Art_schools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Goals for the Foundation and Frameworks for College Access Counseling Course</dc:title>
  <dc:creator>Amy</dc:creator>
  <cp:lastModifiedBy>Sandy</cp:lastModifiedBy>
  <cp:revision>25</cp:revision>
  <cp:lastPrinted>2012-11-26T20:14:00Z</cp:lastPrinted>
  <dcterms:created xsi:type="dcterms:W3CDTF">2013-12-31T17:08:00Z</dcterms:created>
  <dcterms:modified xsi:type="dcterms:W3CDTF">2014-01-02T21:50:00Z</dcterms:modified>
</cp:coreProperties>
</file>